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EBE2" w14:textId="77777777" w:rsidR="00607645" w:rsidRPr="00B03E1B" w:rsidRDefault="00607645" w:rsidP="00607645">
      <w:pPr>
        <w:ind w:firstLine="1793"/>
        <w:jc w:val="center"/>
        <w:rPr>
          <w:sz w:val="72"/>
          <w:szCs w:val="52"/>
        </w:rPr>
      </w:pPr>
    </w:p>
    <w:p w14:paraId="6C113840" w14:textId="77777777" w:rsidR="00717EDB" w:rsidRDefault="00717EDB" w:rsidP="00607645">
      <w:pPr>
        <w:spacing w:line="288" w:lineRule="auto"/>
        <w:ind w:firstLineChars="0" w:firstLine="0"/>
        <w:jc w:val="center"/>
        <w:rPr>
          <w:b/>
          <w:bCs/>
          <w:sz w:val="56"/>
          <w:szCs w:val="48"/>
        </w:rPr>
      </w:pPr>
    </w:p>
    <w:p w14:paraId="44F4A399" w14:textId="37665680" w:rsidR="00607645" w:rsidRPr="006B1803" w:rsidRDefault="00607645" w:rsidP="00607645">
      <w:pPr>
        <w:spacing w:line="288" w:lineRule="auto"/>
        <w:ind w:firstLineChars="0" w:firstLine="0"/>
        <w:jc w:val="center"/>
        <w:rPr>
          <w:b/>
          <w:bCs/>
          <w:sz w:val="56"/>
          <w:szCs w:val="48"/>
        </w:rPr>
      </w:pPr>
      <w:r w:rsidRPr="006B1803">
        <w:rPr>
          <w:rFonts w:hint="eastAsia"/>
          <w:b/>
          <w:bCs/>
          <w:sz w:val="56"/>
          <w:szCs w:val="48"/>
        </w:rPr>
        <w:t>阿城镇历史文化名镇保护规划</w:t>
      </w:r>
    </w:p>
    <w:p w14:paraId="7834EE02" w14:textId="77777777" w:rsidR="00607645" w:rsidRPr="006B1803" w:rsidRDefault="00607645" w:rsidP="00607645">
      <w:pPr>
        <w:ind w:firstLineChars="0" w:firstLine="0"/>
        <w:jc w:val="center"/>
        <w:rPr>
          <w:sz w:val="40"/>
          <w:szCs w:val="32"/>
        </w:rPr>
      </w:pPr>
      <w:r w:rsidRPr="006B1803">
        <w:rPr>
          <w:rFonts w:hint="eastAsia"/>
          <w:sz w:val="40"/>
          <w:szCs w:val="32"/>
        </w:rPr>
        <w:t>（2</w:t>
      </w:r>
      <w:r w:rsidRPr="006B1803">
        <w:rPr>
          <w:sz w:val="40"/>
          <w:szCs w:val="32"/>
        </w:rPr>
        <w:t>021-2035</w:t>
      </w:r>
      <w:r w:rsidRPr="006B1803">
        <w:rPr>
          <w:rFonts w:hint="eastAsia"/>
          <w:sz w:val="40"/>
          <w:szCs w:val="32"/>
        </w:rPr>
        <w:t>年）</w:t>
      </w:r>
    </w:p>
    <w:p w14:paraId="219BC33B" w14:textId="77777777" w:rsidR="00607645" w:rsidRPr="006B1803" w:rsidRDefault="00607645" w:rsidP="00607645">
      <w:pPr>
        <w:ind w:firstLineChars="0" w:firstLine="0"/>
        <w:jc w:val="center"/>
        <w:rPr>
          <w:sz w:val="40"/>
          <w:szCs w:val="32"/>
        </w:rPr>
      </w:pPr>
    </w:p>
    <w:p w14:paraId="6F9D75B0" w14:textId="26890E9D" w:rsidR="00607645" w:rsidRPr="006B1803" w:rsidRDefault="00607645" w:rsidP="00607645">
      <w:pPr>
        <w:ind w:firstLineChars="0" w:firstLine="0"/>
        <w:jc w:val="center"/>
        <w:rPr>
          <w:b/>
          <w:bCs/>
          <w:sz w:val="56"/>
          <w:szCs w:val="56"/>
        </w:rPr>
      </w:pPr>
      <w:r>
        <w:rPr>
          <w:rFonts w:hint="eastAsia"/>
          <w:b/>
          <w:bCs/>
          <w:sz w:val="56"/>
          <w:szCs w:val="56"/>
        </w:rPr>
        <w:t>基础资料汇编</w:t>
      </w:r>
    </w:p>
    <w:p w14:paraId="06B8D72E" w14:textId="77777777" w:rsidR="00607645" w:rsidRPr="006B1803" w:rsidRDefault="00607645" w:rsidP="00607645">
      <w:pPr>
        <w:ind w:firstLineChars="0" w:firstLine="0"/>
        <w:jc w:val="left"/>
      </w:pPr>
    </w:p>
    <w:p w14:paraId="7C23A519" w14:textId="77777777" w:rsidR="00607645" w:rsidRPr="006B1803" w:rsidRDefault="00607645" w:rsidP="00607645">
      <w:pPr>
        <w:ind w:firstLineChars="0" w:firstLine="0"/>
        <w:jc w:val="left"/>
      </w:pPr>
    </w:p>
    <w:p w14:paraId="7E81A26B" w14:textId="77777777" w:rsidR="00607645" w:rsidRPr="006B1803" w:rsidRDefault="00607645" w:rsidP="00607645">
      <w:pPr>
        <w:ind w:firstLineChars="0" w:firstLine="0"/>
        <w:jc w:val="left"/>
      </w:pPr>
    </w:p>
    <w:p w14:paraId="4E40EA44" w14:textId="77777777" w:rsidR="00607645" w:rsidRPr="006B1803" w:rsidRDefault="00607645" w:rsidP="00607645">
      <w:pPr>
        <w:ind w:firstLineChars="0" w:firstLine="0"/>
        <w:jc w:val="left"/>
      </w:pPr>
    </w:p>
    <w:p w14:paraId="2B68153C" w14:textId="77777777" w:rsidR="00607645" w:rsidRPr="006B1803" w:rsidRDefault="00607645" w:rsidP="00607645">
      <w:pPr>
        <w:ind w:firstLineChars="0" w:firstLine="0"/>
        <w:jc w:val="left"/>
      </w:pPr>
    </w:p>
    <w:p w14:paraId="5303732A" w14:textId="6C7A31E4" w:rsidR="00607645" w:rsidRDefault="00607645" w:rsidP="00607645">
      <w:pPr>
        <w:ind w:firstLineChars="0" w:firstLine="0"/>
        <w:jc w:val="left"/>
      </w:pPr>
    </w:p>
    <w:p w14:paraId="26D8F231" w14:textId="6BCFFDAB" w:rsidR="00607645" w:rsidRDefault="00607645" w:rsidP="00607645">
      <w:pPr>
        <w:ind w:firstLineChars="0" w:firstLine="0"/>
        <w:jc w:val="left"/>
      </w:pPr>
    </w:p>
    <w:p w14:paraId="254367FB" w14:textId="25F8E087" w:rsidR="00607645" w:rsidRDefault="00607645" w:rsidP="00607645">
      <w:pPr>
        <w:ind w:firstLineChars="0" w:firstLine="0"/>
        <w:jc w:val="left"/>
      </w:pPr>
    </w:p>
    <w:p w14:paraId="57CA5470" w14:textId="77777777" w:rsidR="00607645" w:rsidRPr="006B1803" w:rsidRDefault="00607645" w:rsidP="00607645">
      <w:pPr>
        <w:ind w:firstLineChars="0" w:firstLine="0"/>
        <w:jc w:val="left"/>
      </w:pPr>
    </w:p>
    <w:p w14:paraId="46660054" w14:textId="77777777" w:rsidR="00607645" w:rsidRPr="006B1803" w:rsidRDefault="00607645" w:rsidP="00607645">
      <w:pPr>
        <w:ind w:firstLineChars="0" w:firstLine="0"/>
        <w:jc w:val="left"/>
      </w:pPr>
    </w:p>
    <w:p w14:paraId="15B5F6D7" w14:textId="77777777" w:rsidR="00607645" w:rsidRPr="00717EDB" w:rsidRDefault="00607645" w:rsidP="00607645">
      <w:pPr>
        <w:ind w:firstLineChars="0" w:firstLine="0"/>
        <w:jc w:val="left"/>
      </w:pPr>
    </w:p>
    <w:p w14:paraId="00CB43BE" w14:textId="47851861" w:rsidR="00607645" w:rsidRDefault="00607645" w:rsidP="00607645">
      <w:pPr>
        <w:ind w:firstLineChars="0" w:firstLine="0"/>
        <w:jc w:val="left"/>
      </w:pPr>
    </w:p>
    <w:p w14:paraId="58052C4F" w14:textId="5981C231" w:rsidR="00607645" w:rsidRDefault="00607645" w:rsidP="00607645">
      <w:pPr>
        <w:ind w:firstLineChars="0" w:firstLine="0"/>
        <w:jc w:val="left"/>
      </w:pPr>
    </w:p>
    <w:p w14:paraId="6203B66D" w14:textId="77777777" w:rsidR="00607645" w:rsidRPr="006B1803" w:rsidRDefault="00607645" w:rsidP="00607645">
      <w:pPr>
        <w:ind w:firstLineChars="0" w:firstLine="0"/>
        <w:jc w:val="left"/>
      </w:pPr>
    </w:p>
    <w:p w14:paraId="10F274E4" w14:textId="77777777" w:rsidR="00607645" w:rsidRPr="006B1803" w:rsidRDefault="00607645" w:rsidP="00607645">
      <w:pPr>
        <w:ind w:firstLineChars="0" w:firstLine="0"/>
        <w:jc w:val="center"/>
        <w:rPr>
          <w:b/>
          <w:bCs/>
          <w:sz w:val="28"/>
        </w:rPr>
      </w:pPr>
      <w:r w:rsidRPr="006B1803">
        <w:rPr>
          <w:rFonts w:hint="eastAsia"/>
          <w:b/>
          <w:bCs/>
          <w:sz w:val="28"/>
        </w:rPr>
        <w:t>阳谷县人民政府</w:t>
      </w:r>
    </w:p>
    <w:p w14:paraId="2D3687C9" w14:textId="26D693AC" w:rsidR="00607645" w:rsidRDefault="00607645" w:rsidP="00607645">
      <w:pPr>
        <w:ind w:firstLineChars="0" w:firstLine="0"/>
        <w:jc w:val="center"/>
        <w:rPr>
          <w:b/>
          <w:bCs/>
          <w:sz w:val="28"/>
        </w:rPr>
      </w:pPr>
      <w:r w:rsidRPr="006B1803">
        <w:rPr>
          <w:rFonts w:hint="eastAsia"/>
          <w:b/>
          <w:bCs/>
          <w:sz w:val="28"/>
        </w:rPr>
        <w:t>2</w:t>
      </w:r>
      <w:r w:rsidRPr="006B1803">
        <w:rPr>
          <w:b/>
          <w:bCs/>
          <w:sz w:val="28"/>
        </w:rPr>
        <w:t>021.07</w:t>
      </w:r>
    </w:p>
    <w:sdt>
      <w:sdtPr>
        <w:rPr>
          <w:rFonts w:ascii="宋体" w:eastAsia="宋体" w:hAnsi="宋体" w:cs="Times New Roman"/>
          <w:color w:val="000000"/>
          <w:sz w:val="24"/>
          <w:szCs w:val="28"/>
          <w:lang w:val="zh-CN"/>
        </w:rPr>
        <w:id w:val="2130053233"/>
        <w:docPartObj>
          <w:docPartGallery w:val="Table of Contents"/>
          <w:docPartUnique/>
        </w:docPartObj>
      </w:sdtPr>
      <w:sdtEndPr>
        <w:rPr>
          <w:b/>
          <w:bCs/>
        </w:rPr>
      </w:sdtEndPr>
      <w:sdtContent>
        <w:p w14:paraId="35D39C4F" w14:textId="77777777" w:rsidR="00C27979" w:rsidRPr="00C27979" w:rsidRDefault="00C27979" w:rsidP="00C27979">
          <w:pPr>
            <w:pStyle w:val="TOC"/>
            <w:jc w:val="center"/>
            <w:rPr>
              <w:rFonts w:ascii="宋体" w:eastAsia="宋体" w:hAnsi="宋体"/>
              <w:b/>
              <w:bCs/>
              <w:color w:val="auto"/>
            </w:rPr>
          </w:pPr>
          <w:r w:rsidRPr="00C27979">
            <w:rPr>
              <w:rFonts w:ascii="宋体" w:eastAsia="宋体" w:hAnsi="宋体"/>
              <w:b/>
              <w:bCs/>
              <w:color w:val="auto"/>
              <w:lang w:val="zh-CN"/>
            </w:rPr>
            <w:t>目</w:t>
          </w:r>
          <w:r>
            <w:rPr>
              <w:rFonts w:ascii="宋体" w:eastAsia="宋体" w:hAnsi="宋体" w:hint="eastAsia"/>
              <w:b/>
              <w:bCs/>
              <w:color w:val="auto"/>
              <w:lang w:val="zh-CN"/>
            </w:rPr>
            <w:t xml:space="preserve"> </w:t>
          </w:r>
          <w:r>
            <w:rPr>
              <w:rFonts w:ascii="宋体" w:eastAsia="宋体" w:hAnsi="宋体"/>
              <w:b/>
              <w:bCs/>
              <w:color w:val="auto"/>
              <w:lang w:val="zh-CN"/>
            </w:rPr>
            <w:t xml:space="preserve"> </w:t>
          </w:r>
          <w:r w:rsidRPr="00C27979">
            <w:rPr>
              <w:rFonts w:ascii="宋体" w:eastAsia="宋体" w:hAnsi="宋体"/>
              <w:b/>
              <w:bCs/>
              <w:color w:val="auto"/>
              <w:lang w:val="zh-CN"/>
            </w:rPr>
            <w:t>录</w:t>
          </w:r>
        </w:p>
        <w:p w14:paraId="5BFB117F" w14:textId="311B3130" w:rsidR="00C27979" w:rsidRDefault="00C27979" w:rsidP="00C27979">
          <w:pPr>
            <w:pStyle w:val="TOC1"/>
            <w:ind w:left="240"/>
            <w:rPr>
              <w:rFonts w:asciiTheme="minorHAnsi" w:eastAsiaTheme="minorEastAsia" w:hAnsiTheme="minorHAnsi" w:cstheme="minorBidi"/>
              <w:noProof/>
              <w:color w:val="auto"/>
              <w:kern w:val="2"/>
              <w:sz w:val="21"/>
              <w:szCs w:val="22"/>
            </w:rPr>
          </w:pPr>
          <w:r>
            <w:fldChar w:fldCharType="begin"/>
          </w:r>
          <w:r>
            <w:instrText xml:space="preserve"> TOC \o "1-3" \h \z \u </w:instrText>
          </w:r>
          <w:r>
            <w:fldChar w:fldCharType="separate"/>
          </w:r>
          <w:hyperlink w:anchor="_Toc78813931" w:history="1">
            <w:r w:rsidRPr="006618B9">
              <w:rPr>
                <w:rStyle w:val="ad"/>
                <w:noProof/>
              </w:rPr>
              <w:t>第一章  镇域概况</w:t>
            </w:r>
            <w:r>
              <w:rPr>
                <w:noProof/>
                <w:webHidden/>
              </w:rPr>
              <w:tab/>
            </w:r>
            <w:r>
              <w:rPr>
                <w:noProof/>
                <w:webHidden/>
              </w:rPr>
              <w:fldChar w:fldCharType="begin"/>
            </w:r>
            <w:r>
              <w:rPr>
                <w:noProof/>
                <w:webHidden/>
              </w:rPr>
              <w:instrText xml:space="preserve"> PAGEREF _Toc78813931 \h </w:instrText>
            </w:r>
            <w:r>
              <w:rPr>
                <w:noProof/>
                <w:webHidden/>
              </w:rPr>
            </w:r>
            <w:r>
              <w:rPr>
                <w:noProof/>
                <w:webHidden/>
              </w:rPr>
              <w:fldChar w:fldCharType="separate"/>
            </w:r>
            <w:r w:rsidR="00D439D8">
              <w:rPr>
                <w:noProof/>
                <w:webHidden/>
              </w:rPr>
              <w:t>1</w:t>
            </w:r>
            <w:r>
              <w:rPr>
                <w:noProof/>
                <w:webHidden/>
              </w:rPr>
              <w:fldChar w:fldCharType="end"/>
            </w:r>
          </w:hyperlink>
        </w:p>
        <w:p w14:paraId="49DB1CFD" w14:textId="0B54DE0C"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32" w:history="1">
            <w:r w:rsidR="00C27979" w:rsidRPr="006618B9">
              <w:rPr>
                <w:rStyle w:val="ad"/>
                <w:noProof/>
              </w:rPr>
              <w:t>一、地理位置</w:t>
            </w:r>
            <w:r w:rsidR="00C27979">
              <w:rPr>
                <w:noProof/>
                <w:webHidden/>
              </w:rPr>
              <w:tab/>
            </w:r>
            <w:r w:rsidR="00C27979">
              <w:rPr>
                <w:noProof/>
                <w:webHidden/>
              </w:rPr>
              <w:fldChar w:fldCharType="begin"/>
            </w:r>
            <w:r w:rsidR="00C27979">
              <w:rPr>
                <w:noProof/>
                <w:webHidden/>
              </w:rPr>
              <w:instrText xml:space="preserve"> PAGEREF _Toc78813932 \h </w:instrText>
            </w:r>
            <w:r w:rsidR="00C27979">
              <w:rPr>
                <w:noProof/>
                <w:webHidden/>
              </w:rPr>
            </w:r>
            <w:r w:rsidR="00C27979">
              <w:rPr>
                <w:noProof/>
                <w:webHidden/>
              </w:rPr>
              <w:fldChar w:fldCharType="separate"/>
            </w:r>
            <w:r w:rsidR="00D439D8">
              <w:rPr>
                <w:noProof/>
                <w:webHidden/>
              </w:rPr>
              <w:t>1</w:t>
            </w:r>
            <w:r w:rsidR="00C27979">
              <w:rPr>
                <w:noProof/>
                <w:webHidden/>
              </w:rPr>
              <w:fldChar w:fldCharType="end"/>
            </w:r>
          </w:hyperlink>
        </w:p>
        <w:p w14:paraId="75F3E64E" w14:textId="473204A3"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33" w:history="1">
            <w:r w:rsidR="00C27979" w:rsidRPr="006618B9">
              <w:rPr>
                <w:rStyle w:val="ad"/>
                <w:noProof/>
              </w:rPr>
              <w:t>二、历史沿革</w:t>
            </w:r>
            <w:r w:rsidR="00C27979">
              <w:rPr>
                <w:noProof/>
                <w:webHidden/>
              </w:rPr>
              <w:tab/>
            </w:r>
            <w:r w:rsidR="00C27979">
              <w:rPr>
                <w:noProof/>
                <w:webHidden/>
              </w:rPr>
              <w:fldChar w:fldCharType="begin"/>
            </w:r>
            <w:r w:rsidR="00C27979">
              <w:rPr>
                <w:noProof/>
                <w:webHidden/>
              </w:rPr>
              <w:instrText xml:space="preserve"> PAGEREF _Toc78813933 \h </w:instrText>
            </w:r>
            <w:r w:rsidR="00C27979">
              <w:rPr>
                <w:noProof/>
                <w:webHidden/>
              </w:rPr>
            </w:r>
            <w:r w:rsidR="00C27979">
              <w:rPr>
                <w:noProof/>
                <w:webHidden/>
              </w:rPr>
              <w:fldChar w:fldCharType="separate"/>
            </w:r>
            <w:r w:rsidR="00D439D8">
              <w:rPr>
                <w:noProof/>
                <w:webHidden/>
              </w:rPr>
              <w:t>1</w:t>
            </w:r>
            <w:r w:rsidR="00C27979">
              <w:rPr>
                <w:noProof/>
                <w:webHidden/>
              </w:rPr>
              <w:fldChar w:fldCharType="end"/>
            </w:r>
          </w:hyperlink>
        </w:p>
        <w:p w14:paraId="28D73AB8" w14:textId="4EB06184"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34" w:history="1">
            <w:r w:rsidR="00C27979" w:rsidRPr="006618B9">
              <w:rPr>
                <w:rStyle w:val="ad"/>
                <w:noProof/>
              </w:rPr>
              <w:t>三、地形地貌</w:t>
            </w:r>
            <w:r w:rsidR="00C27979">
              <w:rPr>
                <w:noProof/>
                <w:webHidden/>
              </w:rPr>
              <w:tab/>
            </w:r>
            <w:r w:rsidR="00C27979">
              <w:rPr>
                <w:noProof/>
                <w:webHidden/>
              </w:rPr>
              <w:fldChar w:fldCharType="begin"/>
            </w:r>
            <w:r w:rsidR="00C27979">
              <w:rPr>
                <w:noProof/>
                <w:webHidden/>
              </w:rPr>
              <w:instrText xml:space="preserve"> PAGEREF _Toc78813934 \h </w:instrText>
            </w:r>
            <w:r w:rsidR="00C27979">
              <w:rPr>
                <w:noProof/>
                <w:webHidden/>
              </w:rPr>
            </w:r>
            <w:r w:rsidR="00C27979">
              <w:rPr>
                <w:noProof/>
                <w:webHidden/>
              </w:rPr>
              <w:fldChar w:fldCharType="separate"/>
            </w:r>
            <w:r w:rsidR="00D439D8">
              <w:rPr>
                <w:noProof/>
                <w:webHidden/>
              </w:rPr>
              <w:t>2</w:t>
            </w:r>
            <w:r w:rsidR="00C27979">
              <w:rPr>
                <w:noProof/>
                <w:webHidden/>
              </w:rPr>
              <w:fldChar w:fldCharType="end"/>
            </w:r>
          </w:hyperlink>
        </w:p>
        <w:p w14:paraId="63F46C66" w14:textId="2F8306B5"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35" w:history="1">
            <w:r w:rsidR="00C27979" w:rsidRPr="006618B9">
              <w:rPr>
                <w:rStyle w:val="ad"/>
                <w:noProof/>
              </w:rPr>
              <w:t>四、交通条件</w:t>
            </w:r>
            <w:r w:rsidR="00C27979">
              <w:rPr>
                <w:noProof/>
                <w:webHidden/>
              </w:rPr>
              <w:tab/>
            </w:r>
            <w:r w:rsidR="00C27979">
              <w:rPr>
                <w:noProof/>
                <w:webHidden/>
              </w:rPr>
              <w:fldChar w:fldCharType="begin"/>
            </w:r>
            <w:r w:rsidR="00C27979">
              <w:rPr>
                <w:noProof/>
                <w:webHidden/>
              </w:rPr>
              <w:instrText xml:space="preserve"> PAGEREF _Toc78813935 \h </w:instrText>
            </w:r>
            <w:r w:rsidR="00C27979">
              <w:rPr>
                <w:noProof/>
                <w:webHidden/>
              </w:rPr>
            </w:r>
            <w:r w:rsidR="00C27979">
              <w:rPr>
                <w:noProof/>
                <w:webHidden/>
              </w:rPr>
              <w:fldChar w:fldCharType="separate"/>
            </w:r>
            <w:r w:rsidR="00D439D8">
              <w:rPr>
                <w:noProof/>
                <w:webHidden/>
              </w:rPr>
              <w:t>2</w:t>
            </w:r>
            <w:r w:rsidR="00C27979">
              <w:rPr>
                <w:noProof/>
                <w:webHidden/>
              </w:rPr>
              <w:fldChar w:fldCharType="end"/>
            </w:r>
          </w:hyperlink>
        </w:p>
        <w:p w14:paraId="32EF70CD" w14:textId="6BBBBA94"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36" w:history="1">
            <w:r w:rsidR="00C27979" w:rsidRPr="006618B9">
              <w:rPr>
                <w:rStyle w:val="ad"/>
                <w:noProof/>
              </w:rPr>
              <w:t>五、气候条件</w:t>
            </w:r>
            <w:r w:rsidR="00C27979">
              <w:rPr>
                <w:noProof/>
                <w:webHidden/>
              </w:rPr>
              <w:tab/>
            </w:r>
            <w:r w:rsidR="00C27979">
              <w:rPr>
                <w:noProof/>
                <w:webHidden/>
              </w:rPr>
              <w:fldChar w:fldCharType="begin"/>
            </w:r>
            <w:r w:rsidR="00C27979">
              <w:rPr>
                <w:noProof/>
                <w:webHidden/>
              </w:rPr>
              <w:instrText xml:space="preserve"> PAGEREF _Toc78813936 \h </w:instrText>
            </w:r>
            <w:r w:rsidR="00C27979">
              <w:rPr>
                <w:noProof/>
                <w:webHidden/>
              </w:rPr>
            </w:r>
            <w:r w:rsidR="00C27979">
              <w:rPr>
                <w:noProof/>
                <w:webHidden/>
              </w:rPr>
              <w:fldChar w:fldCharType="separate"/>
            </w:r>
            <w:r w:rsidR="00D439D8">
              <w:rPr>
                <w:noProof/>
                <w:webHidden/>
              </w:rPr>
              <w:t>2</w:t>
            </w:r>
            <w:r w:rsidR="00C27979">
              <w:rPr>
                <w:noProof/>
                <w:webHidden/>
              </w:rPr>
              <w:fldChar w:fldCharType="end"/>
            </w:r>
          </w:hyperlink>
        </w:p>
        <w:p w14:paraId="26C749F5" w14:textId="2014503F"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37" w:history="1">
            <w:r w:rsidR="00C27979" w:rsidRPr="006618B9">
              <w:rPr>
                <w:rStyle w:val="ad"/>
                <w:noProof/>
              </w:rPr>
              <w:t>六、社会经济</w:t>
            </w:r>
            <w:r w:rsidR="00C27979">
              <w:rPr>
                <w:noProof/>
                <w:webHidden/>
              </w:rPr>
              <w:tab/>
            </w:r>
            <w:r w:rsidR="00C27979">
              <w:rPr>
                <w:noProof/>
                <w:webHidden/>
              </w:rPr>
              <w:fldChar w:fldCharType="begin"/>
            </w:r>
            <w:r w:rsidR="00C27979">
              <w:rPr>
                <w:noProof/>
                <w:webHidden/>
              </w:rPr>
              <w:instrText xml:space="preserve"> PAGEREF _Toc78813937 \h </w:instrText>
            </w:r>
            <w:r w:rsidR="00C27979">
              <w:rPr>
                <w:noProof/>
                <w:webHidden/>
              </w:rPr>
            </w:r>
            <w:r w:rsidR="00C27979">
              <w:rPr>
                <w:noProof/>
                <w:webHidden/>
              </w:rPr>
              <w:fldChar w:fldCharType="separate"/>
            </w:r>
            <w:r w:rsidR="00D439D8">
              <w:rPr>
                <w:noProof/>
                <w:webHidden/>
              </w:rPr>
              <w:t>2</w:t>
            </w:r>
            <w:r w:rsidR="00C27979">
              <w:rPr>
                <w:noProof/>
                <w:webHidden/>
              </w:rPr>
              <w:fldChar w:fldCharType="end"/>
            </w:r>
          </w:hyperlink>
        </w:p>
        <w:p w14:paraId="466CFB8B" w14:textId="1BAE77E1" w:rsidR="00C27979" w:rsidRDefault="00541550" w:rsidP="00C27979">
          <w:pPr>
            <w:pStyle w:val="TOC3"/>
            <w:tabs>
              <w:tab w:val="left" w:pos="2128"/>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38" w:history="1">
            <w:r w:rsidR="00C27979" w:rsidRPr="006618B9">
              <w:rPr>
                <w:rStyle w:val="ad"/>
                <w:noProof/>
              </w:rPr>
              <w:t>七、历史名人</w:t>
            </w:r>
            <w:r w:rsidR="00C27979">
              <w:rPr>
                <w:noProof/>
                <w:webHidden/>
              </w:rPr>
              <w:tab/>
            </w:r>
            <w:r w:rsidR="00C27979">
              <w:rPr>
                <w:noProof/>
                <w:webHidden/>
              </w:rPr>
              <w:fldChar w:fldCharType="begin"/>
            </w:r>
            <w:r w:rsidR="00C27979">
              <w:rPr>
                <w:noProof/>
                <w:webHidden/>
              </w:rPr>
              <w:instrText xml:space="preserve"> PAGEREF _Toc78813938 \h </w:instrText>
            </w:r>
            <w:r w:rsidR="00C27979">
              <w:rPr>
                <w:noProof/>
                <w:webHidden/>
              </w:rPr>
            </w:r>
            <w:r w:rsidR="00C27979">
              <w:rPr>
                <w:noProof/>
                <w:webHidden/>
              </w:rPr>
              <w:fldChar w:fldCharType="separate"/>
            </w:r>
            <w:r w:rsidR="00D439D8">
              <w:rPr>
                <w:noProof/>
                <w:webHidden/>
              </w:rPr>
              <w:t>3</w:t>
            </w:r>
            <w:r w:rsidR="00C27979">
              <w:rPr>
                <w:noProof/>
                <w:webHidden/>
              </w:rPr>
              <w:fldChar w:fldCharType="end"/>
            </w:r>
          </w:hyperlink>
        </w:p>
        <w:p w14:paraId="5DFADE88" w14:textId="35BDCEB5"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39" w:history="1">
            <w:r w:rsidR="00C27979" w:rsidRPr="006618B9">
              <w:rPr>
                <w:rStyle w:val="ad"/>
                <w:noProof/>
              </w:rPr>
              <w:t>八、历史名事</w:t>
            </w:r>
            <w:r w:rsidR="00C27979">
              <w:rPr>
                <w:noProof/>
                <w:webHidden/>
              </w:rPr>
              <w:tab/>
            </w:r>
            <w:r w:rsidR="00C27979">
              <w:rPr>
                <w:noProof/>
                <w:webHidden/>
              </w:rPr>
              <w:fldChar w:fldCharType="begin"/>
            </w:r>
            <w:r w:rsidR="00C27979">
              <w:rPr>
                <w:noProof/>
                <w:webHidden/>
              </w:rPr>
              <w:instrText xml:space="preserve"> PAGEREF _Toc78813939 \h </w:instrText>
            </w:r>
            <w:r w:rsidR="00C27979">
              <w:rPr>
                <w:noProof/>
                <w:webHidden/>
              </w:rPr>
            </w:r>
            <w:r w:rsidR="00C27979">
              <w:rPr>
                <w:noProof/>
                <w:webHidden/>
              </w:rPr>
              <w:fldChar w:fldCharType="separate"/>
            </w:r>
            <w:r w:rsidR="00D439D8">
              <w:rPr>
                <w:noProof/>
                <w:webHidden/>
              </w:rPr>
              <w:t>4</w:t>
            </w:r>
            <w:r w:rsidR="00C27979">
              <w:rPr>
                <w:noProof/>
                <w:webHidden/>
              </w:rPr>
              <w:fldChar w:fldCharType="end"/>
            </w:r>
          </w:hyperlink>
        </w:p>
        <w:p w14:paraId="7C37FBD7" w14:textId="6CB32C47" w:rsidR="00C27979" w:rsidRDefault="00541550" w:rsidP="00C27979">
          <w:pPr>
            <w:pStyle w:val="TOC1"/>
            <w:ind w:left="240"/>
            <w:rPr>
              <w:rFonts w:asciiTheme="minorHAnsi" w:eastAsiaTheme="minorEastAsia" w:hAnsiTheme="minorHAnsi" w:cstheme="minorBidi"/>
              <w:noProof/>
              <w:color w:val="auto"/>
              <w:kern w:val="2"/>
              <w:sz w:val="21"/>
              <w:szCs w:val="22"/>
            </w:rPr>
          </w:pPr>
          <w:hyperlink w:anchor="_Toc78813940" w:history="1">
            <w:r w:rsidR="00C27979" w:rsidRPr="006618B9">
              <w:rPr>
                <w:rStyle w:val="ad"/>
                <w:noProof/>
              </w:rPr>
              <w:t>第二章  经济概况</w:t>
            </w:r>
            <w:r w:rsidR="00C27979">
              <w:rPr>
                <w:noProof/>
                <w:webHidden/>
              </w:rPr>
              <w:tab/>
            </w:r>
            <w:r w:rsidR="00C27979">
              <w:rPr>
                <w:noProof/>
                <w:webHidden/>
              </w:rPr>
              <w:fldChar w:fldCharType="begin"/>
            </w:r>
            <w:r w:rsidR="00C27979">
              <w:rPr>
                <w:noProof/>
                <w:webHidden/>
              </w:rPr>
              <w:instrText xml:space="preserve"> PAGEREF _Toc78813940 \h </w:instrText>
            </w:r>
            <w:r w:rsidR="00C27979">
              <w:rPr>
                <w:noProof/>
                <w:webHidden/>
              </w:rPr>
            </w:r>
            <w:r w:rsidR="00C27979">
              <w:rPr>
                <w:noProof/>
                <w:webHidden/>
              </w:rPr>
              <w:fldChar w:fldCharType="separate"/>
            </w:r>
            <w:r w:rsidR="00D439D8">
              <w:rPr>
                <w:noProof/>
                <w:webHidden/>
              </w:rPr>
              <w:t>6</w:t>
            </w:r>
            <w:r w:rsidR="00C27979">
              <w:rPr>
                <w:noProof/>
                <w:webHidden/>
              </w:rPr>
              <w:fldChar w:fldCharType="end"/>
            </w:r>
          </w:hyperlink>
        </w:p>
        <w:p w14:paraId="0AC571A7" w14:textId="652E191C"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41" w:history="1">
            <w:r w:rsidR="00C27979" w:rsidRPr="006618B9">
              <w:rPr>
                <w:rStyle w:val="ad"/>
                <w:noProof/>
              </w:rPr>
              <w:t>一、第一产业</w:t>
            </w:r>
            <w:r w:rsidR="00C27979">
              <w:rPr>
                <w:noProof/>
                <w:webHidden/>
              </w:rPr>
              <w:tab/>
            </w:r>
            <w:r w:rsidR="00C27979">
              <w:rPr>
                <w:noProof/>
                <w:webHidden/>
              </w:rPr>
              <w:fldChar w:fldCharType="begin"/>
            </w:r>
            <w:r w:rsidR="00C27979">
              <w:rPr>
                <w:noProof/>
                <w:webHidden/>
              </w:rPr>
              <w:instrText xml:space="preserve"> PAGEREF _Toc78813941 \h </w:instrText>
            </w:r>
            <w:r w:rsidR="00C27979">
              <w:rPr>
                <w:noProof/>
                <w:webHidden/>
              </w:rPr>
            </w:r>
            <w:r w:rsidR="00C27979">
              <w:rPr>
                <w:noProof/>
                <w:webHidden/>
              </w:rPr>
              <w:fldChar w:fldCharType="separate"/>
            </w:r>
            <w:r w:rsidR="00D439D8">
              <w:rPr>
                <w:noProof/>
                <w:webHidden/>
              </w:rPr>
              <w:t>6</w:t>
            </w:r>
            <w:r w:rsidR="00C27979">
              <w:rPr>
                <w:noProof/>
                <w:webHidden/>
              </w:rPr>
              <w:fldChar w:fldCharType="end"/>
            </w:r>
          </w:hyperlink>
        </w:p>
        <w:p w14:paraId="53A5C199" w14:textId="1A3CCFCA"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42" w:history="1">
            <w:r w:rsidR="00C27979" w:rsidRPr="006618B9">
              <w:rPr>
                <w:rStyle w:val="ad"/>
                <w:noProof/>
              </w:rPr>
              <w:t>二、第二产业</w:t>
            </w:r>
            <w:r w:rsidR="00C27979">
              <w:rPr>
                <w:noProof/>
                <w:webHidden/>
              </w:rPr>
              <w:tab/>
            </w:r>
            <w:r w:rsidR="00C27979">
              <w:rPr>
                <w:noProof/>
                <w:webHidden/>
              </w:rPr>
              <w:fldChar w:fldCharType="begin"/>
            </w:r>
            <w:r w:rsidR="00C27979">
              <w:rPr>
                <w:noProof/>
                <w:webHidden/>
              </w:rPr>
              <w:instrText xml:space="preserve"> PAGEREF _Toc78813942 \h </w:instrText>
            </w:r>
            <w:r w:rsidR="00C27979">
              <w:rPr>
                <w:noProof/>
                <w:webHidden/>
              </w:rPr>
            </w:r>
            <w:r w:rsidR="00C27979">
              <w:rPr>
                <w:noProof/>
                <w:webHidden/>
              </w:rPr>
              <w:fldChar w:fldCharType="separate"/>
            </w:r>
            <w:r w:rsidR="00D439D8">
              <w:rPr>
                <w:noProof/>
                <w:webHidden/>
              </w:rPr>
              <w:t>6</w:t>
            </w:r>
            <w:r w:rsidR="00C27979">
              <w:rPr>
                <w:noProof/>
                <w:webHidden/>
              </w:rPr>
              <w:fldChar w:fldCharType="end"/>
            </w:r>
          </w:hyperlink>
        </w:p>
        <w:p w14:paraId="1900F1B0" w14:textId="4A7EC4D8"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43" w:history="1">
            <w:r w:rsidR="00C27979" w:rsidRPr="006618B9">
              <w:rPr>
                <w:rStyle w:val="ad"/>
                <w:noProof/>
              </w:rPr>
              <w:t>三、第三产业</w:t>
            </w:r>
            <w:r w:rsidR="00C27979">
              <w:rPr>
                <w:noProof/>
                <w:webHidden/>
              </w:rPr>
              <w:tab/>
            </w:r>
            <w:r w:rsidR="00C27979">
              <w:rPr>
                <w:noProof/>
                <w:webHidden/>
              </w:rPr>
              <w:fldChar w:fldCharType="begin"/>
            </w:r>
            <w:r w:rsidR="00C27979">
              <w:rPr>
                <w:noProof/>
                <w:webHidden/>
              </w:rPr>
              <w:instrText xml:space="preserve"> PAGEREF _Toc78813943 \h </w:instrText>
            </w:r>
            <w:r w:rsidR="00C27979">
              <w:rPr>
                <w:noProof/>
                <w:webHidden/>
              </w:rPr>
            </w:r>
            <w:r w:rsidR="00C27979">
              <w:rPr>
                <w:noProof/>
                <w:webHidden/>
              </w:rPr>
              <w:fldChar w:fldCharType="separate"/>
            </w:r>
            <w:r w:rsidR="00D439D8">
              <w:rPr>
                <w:noProof/>
                <w:webHidden/>
              </w:rPr>
              <w:t>7</w:t>
            </w:r>
            <w:r w:rsidR="00C27979">
              <w:rPr>
                <w:noProof/>
                <w:webHidden/>
              </w:rPr>
              <w:fldChar w:fldCharType="end"/>
            </w:r>
          </w:hyperlink>
        </w:p>
        <w:p w14:paraId="54449E04" w14:textId="00570CC8" w:rsidR="00C27979" w:rsidRDefault="00541550" w:rsidP="00C27979">
          <w:pPr>
            <w:pStyle w:val="TOC1"/>
            <w:ind w:left="240"/>
            <w:rPr>
              <w:rFonts w:asciiTheme="minorHAnsi" w:eastAsiaTheme="minorEastAsia" w:hAnsiTheme="minorHAnsi" w:cstheme="minorBidi"/>
              <w:noProof/>
              <w:color w:val="auto"/>
              <w:kern w:val="2"/>
              <w:sz w:val="21"/>
              <w:szCs w:val="22"/>
            </w:rPr>
          </w:pPr>
          <w:hyperlink w:anchor="_Toc78813944" w:history="1">
            <w:r w:rsidR="00C27979" w:rsidRPr="006618B9">
              <w:rPr>
                <w:rStyle w:val="ad"/>
                <w:noProof/>
              </w:rPr>
              <w:t>第三章  历史资源现状</w:t>
            </w:r>
            <w:r w:rsidR="00C27979">
              <w:rPr>
                <w:noProof/>
                <w:webHidden/>
              </w:rPr>
              <w:tab/>
            </w:r>
            <w:r w:rsidR="00C27979">
              <w:rPr>
                <w:noProof/>
                <w:webHidden/>
              </w:rPr>
              <w:fldChar w:fldCharType="begin"/>
            </w:r>
            <w:r w:rsidR="00C27979">
              <w:rPr>
                <w:noProof/>
                <w:webHidden/>
              </w:rPr>
              <w:instrText xml:space="preserve"> PAGEREF _Toc78813944 \h </w:instrText>
            </w:r>
            <w:r w:rsidR="00C27979">
              <w:rPr>
                <w:noProof/>
                <w:webHidden/>
              </w:rPr>
            </w:r>
            <w:r w:rsidR="00C27979">
              <w:rPr>
                <w:noProof/>
                <w:webHidden/>
              </w:rPr>
              <w:fldChar w:fldCharType="separate"/>
            </w:r>
            <w:r w:rsidR="00D439D8">
              <w:rPr>
                <w:noProof/>
                <w:webHidden/>
              </w:rPr>
              <w:t>8</w:t>
            </w:r>
            <w:r w:rsidR="00C27979">
              <w:rPr>
                <w:noProof/>
                <w:webHidden/>
              </w:rPr>
              <w:fldChar w:fldCharType="end"/>
            </w:r>
          </w:hyperlink>
        </w:p>
        <w:p w14:paraId="676ED851" w14:textId="4B2693D6"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45" w:history="1">
            <w:r w:rsidR="00C27979" w:rsidRPr="006618B9">
              <w:rPr>
                <w:rStyle w:val="ad"/>
                <w:noProof/>
              </w:rPr>
              <w:t>一、文物保护单位</w:t>
            </w:r>
            <w:r w:rsidR="00C27979">
              <w:rPr>
                <w:noProof/>
                <w:webHidden/>
              </w:rPr>
              <w:tab/>
            </w:r>
            <w:r w:rsidR="00C27979">
              <w:rPr>
                <w:noProof/>
                <w:webHidden/>
              </w:rPr>
              <w:fldChar w:fldCharType="begin"/>
            </w:r>
            <w:r w:rsidR="00C27979">
              <w:rPr>
                <w:noProof/>
                <w:webHidden/>
              </w:rPr>
              <w:instrText xml:space="preserve"> PAGEREF _Toc78813945 \h </w:instrText>
            </w:r>
            <w:r w:rsidR="00C27979">
              <w:rPr>
                <w:noProof/>
                <w:webHidden/>
              </w:rPr>
            </w:r>
            <w:r w:rsidR="00C27979">
              <w:rPr>
                <w:noProof/>
                <w:webHidden/>
              </w:rPr>
              <w:fldChar w:fldCharType="separate"/>
            </w:r>
            <w:r w:rsidR="00D439D8">
              <w:rPr>
                <w:noProof/>
                <w:webHidden/>
              </w:rPr>
              <w:t>8</w:t>
            </w:r>
            <w:r w:rsidR="00C27979">
              <w:rPr>
                <w:noProof/>
                <w:webHidden/>
              </w:rPr>
              <w:fldChar w:fldCharType="end"/>
            </w:r>
          </w:hyperlink>
        </w:p>
        <w:p w14:paraId="226D859A" w14:textId="4D637898"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46" w:history="1">
            <w:r w:rsidR="00C27979" w:rsidRPr="006618B9">
              <w:rPr>
                <w:rStyle w:val="ad"/>
                <w:noProof/>
              </w:rPr>
              <w:t>二、非物质文化遗产</w:t>
            </w:r>
            <w:r w:rsidR="00C27979">
              <w:rPr>
                <w:noProof/>
                <w:webHidden/>
              </w:rPr>
              <w:tab/>
            </w:r>
            <w:r w:rsidR="00C27979">
              <w:rPr>
                <w:noProof/>
                <w:webHidden/>
              </w:rPr>
              <w:fldChar w:fldCharType="begin"/>
            </w:r>
            <w:r w:rsidR="00C27979">
              <w:rPr>
                <w:noProof/>
                <w:webHidden/>
              </w:rPr>
              <w:instrText xml:space="preserve"> PAGEREF _Toc78813946 \h </w:instrText>
            </w:r>
            <w:r w:rsidR="00C27979">
              <w:rPr>
                <w:noProof/>
                <w:webHidden/>
              </w:rPr>
            </w:r>
            <w:r w:rsidR="00C27979">
              <w:rPr>
                <w:noProof/>
                <w:webHidden/>
              </w:rPr>
              <w:fldChar w:fldCharType="separate"/>
            </w:r>
            <w:r w:rsidR="00D439D8">
              <w:rPr>
                <w:noProof/>
                <w:webHidden/>
              </w:rPr>
              <w:t>12</w:t>
            </w:r>
            <w:r w:rsidR="00C27979">
              <w:rPr>
                <w:noProof/>
                <w:webHidden/>
              </w:rPr>
              <w:fldChar w:fldCharType="end"/>
            </w:r>
          </w:hyperlink>
        </w:p>
        <w:p w14:paraId="5EAB272E" w14:textId="7D46F2B8"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47" w:history="1">
            <w:r w:rsidR="00C27979" w:rsidRPr="006618B9">
              <w:rPr>
                <w:rStyle w:val="ad"/>
                <w:noProof/>
              </w:rPr>
              <w:t>三、其他物质文化资源</w:t>
            </w:r>
            <w:r w:rsidR="00C27979">
              <w:rPr>
                <w:noProof/>
                <w:webHidden/>
              </w:rPr>
              <w:tab/>
            </w:r>
            <w:r w:rsidR="00C27979">
              <w:rPr>
                <w:noProof/>
                <w:webHidden/>
              </w:rPr>
              <w:fldChar w:fldCharType="begin"/>
            </w:r>
            <w:r w:rsidR="00C27979">
              <w:rPr>
                <w:noProof/>
                <w:webHidden/>
              </w:rPr>
              <w:instrText xml:space="preserve"> PAGEREF _Toc78813947 \h </w:instrText>
            </w:r>
            <w:r w:rsidR="00C27979">
              <w:rPr>
                <w:noProof/>
                <w:webHidden/>
              </w:rPr>
            </w:r>
            <w:r w:rsidR="00C27979">
              <w:rPr>
                <w:noProof/>
                <w:webHidden/>
              </w:rPr>
              <w:fldChar w:fldCharType="separate"/>
            </w:r>
            <w:r w:rsidR="00D439D8">
              <w:rPr>
                <w:noProof/>
                <w:webHidden/>
              </w:rPr>
              <w:t>16</w:t>
            </w:r>
            <w:r w:rsidR="00C27979">
              <w:rPr>
                <w:noProof/>
                <w:webHidden/>
              </w:rPr>
              <w:fldChar w:fldCharType="end"/>
            </w:r>
          </w:hyperlink>
        </w:p>
        <w:p w14:paraId="670AFF6D" w14:textId="49440F62" w:rsidR="00C27979" w:rsidRDefault="00541550" w:rsidP="00C27979">
          <w:pPr>
            <w:pStyle w:val="TOC1"/>
            <w:ind w:left="240"/>
            <w:rPr>
              <w:rFonts w:asciiTheme="minorHAnsi" w:eastAsiaTheme="minorEastAsia" w:hAnsiTheme="minorHAnsi" w:cstheme="minorBidi"/>
              <w:noProof/>
              <w:color w:val="auto"/>
              <w:kern w:val="2"/>
              <w:sz w:val="21"/>
              <w:szCs w:val="22"/>
            </w:rPr>
          </w:pPr>
          <w:hyperlink w:anchor="_Toc78813948" w:history="1">
            <w:r w:rsidR="00C27979" w:rsidRPr="006618B9">
              <w:rPr>
                <w:rStyle w:val="ad"/>
                <w:noProof/>
              </w:rPr>
              <w:t>第四章  镇区现状</w:t>
            </w:r>
            <w:r w:rsidR="00C27979">
              <w:rPr>
                <w:noProof/>
                <w:webHidden/>
              </w:rPr>
              <w:tab/>
            </w:r>
            <w:r w:rsidR="00C27979">
              <w:rPr>
                <w:noProof/>
                <w:webHidden/>
              </w:rPr>
              <w:fldChar w:fldCharType="begin"/>
            </w:r>
            <w:r w:rsidR="00C27979">
              <w:rPr>
                <w:noProof/>
                <w:webHidden/>
              </w:rPr>
              <w:instrText xml:space="preserve"> PAGEREF _Toc78813948 \h </w:instrText>
            </w:r>
            <w:r w:rsidR="00C27979">
              <w:rPr>
                <w:noProof/>
                <w:webHidden/>
              </w:rPr>
            </w:r>
            <w:r w:rsidR="00C27979">
              <w:rPr>
                <w:noProof/>
                <w:webHidden/>
              </w:rPr>
              <w:fldChar w:fldCharType="separate"/>
            </w:r>
            <w:r w:rsidR="00D439D8">
              <w:rPr>
                <w:noProof/>
                <w:webHidden/>
              </w:rPr>
              <w:t>19</w:t>
            </w:r>
            <w:r w:rsidR="00C27979">
              <w:rPr>
                <w:noProof/>
                <w:webHidden/>
              </w:rPr>
              <w:fldChar w:fldCharType="end"/>
            </w:r>
          </w:hyperlink>
        </w:p>
        <w:p w14:paraId="2BF5F222" w14:textId="013969C1"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49" w:history="1">
            <w:r w:rsidR="00C27979" w:rsidRPr="006618B9">
              <w:rPr>
                <w:rStyle w:val="ad"/>
                <w:noProof/>
              </w:rPr>
              <w:t>一、居住用地</w:t>
            </w:r>
            <w:r w:rsidR="00C27979">
              <w:rPr>
                <w:noProof/>
                <w:webHidden/>
              </w:rPr>
              <w:tab/>
            </w:r>
            <w:r w:rsidR="00C27979">
              <w:rPr>
                <w:noProof/>
                <w:webHidden/>
              </w:rPr>
              <w:fldChar w:fldCharType="begin"/>
            </w:r>
            <w:r w:rsidR="00C27979">
              <w:rPr>
                <w:noProof/>
                <w:webHidden/>
              </w:rPr>
              <w:instrText xml:space="preserve"> PAGEREF _Toc78813949 \h </w:instrText>
            </w:r>
            <w:r w:rsidR="00C27979">
              <w:rPr>
                <w:noProof/>
                <w:webHidden/>
              </w:rPr>
            </w:r>
            <w:r w:rsidR="00C27979">
              <w:rPr>
                <w:noProof/>
                <w:webHidden/>
              </w:rPr>
              <w:fldChar w:fldCharType="separate"/>
            </w:r>
            <w:r w:rsidR="00D439D8">
              <w:rPr>
                <w:noProof/>
                <w:webHidden/>
              </w:rPr>
              <w:t>19</w:t>
            </w:r>
            <w:r w:rsidR="00C27979">
              <w:rPr>
                <w:noProof/>
                <w:webHidden/>
              </w:rPr>
              <w:fldChar w:fldCharType="end"/>
            </w:r>
          </w:hyperlink>
        </w:p>
        <w:p w14:paraId="1556CDA8" w14:textId="53AEA679"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50" w:history="1">
            <w:r w:rsidR="00C27979" w:rsidRPr="006618B9">
              <w:rPr>
                <w:rStyle w:val="ad"/>
                <w:noProof/>
              </w:rPr>
              <w:t>二、公共设施用地</w:t>
            </w:r>
            <w:r w:rsidR="00C27979">
              <w:rPr>
                <w:noProof/>
                <w:webHidden/>
              </w:rPr>
              <w:tab/>
            </w:r>
            <w:r w:rsidR="00C27979">
              <w:rPr>
                <w:noProof/>
                <w:webHidden/>
              </w:rPr>
              <w:fldChar w:fldCharType="begin"/>
            </w:r>
            <w:r w:rsidR="00C27979">
              <w:rPr>
                <w:noProof/>
                <w:webHidden/>
              </w:rPr>
              <w:instrText xml:space="preserve"> PAGEREF _Toc78813950 \h </w:instrText>
            </w:r>
            <w:r w:rsidR="00C27979">
              <w:rPr>
                <w:noProof/>
                <w:webHidden/>
              </w:rPr>
            </w:r>
            <w:r w:rsidR="00C27979">
              <w:rPr>
                <w:noProof/>
                <w:webHidden/>
              </w:rPr>
              <w:fldChar w:fldCharType="separate"/>
            </w:r>
            <w:r w:rsidR="00D439D8">
              <w:rPr>
                <w:noProof/>
                <w:webHidden/>
              </w:rPr>
              <w:t>19</w:t>
            </w:r>
            <w:r w:rsidR="00C27979">
              <w:rPr>
                <w:noProof/>
                <w:webHidden/>
              </w:rPr>
              <w:fldChar w:fldCharType="end"/>
            </w:r>
          </w:hyperlink>
        </w:p>
        <w:p w14:paraId="3E1C6E90" w14:textId="0C55E495"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51" w:history="1">
            <w:r w:rsidR="00C27979" w:rsidRPr="006618B9">
              <w:rPr>
                <w:rStyle w:val="ad"/>
                <w:noProof/>
              </w:rPr>
              <w:t>三、道路交通</w:t>
            </w:r>
            <w:r w:rsidR="00C27979">
              <w:rPr>
                <w:noProof/>
                <w:webHidden/>
              </w:rPr>
              <w:tab/>
            </w:r>
            <w:r w:rsidR="00C27979">
              <w:rPr>
                <w:noProof/>
                <w:webHidden/>
              </w:rPr>
              <w:fldChar w:fldCharType="begin"/>
            </w:r>
            <w:r w:rsidR="00C27979">
              <w:rPr>
                <w:noProof/>
                <w:webHidden/>
              </w:rPr>
              <w:instrText xml:space="preserve"> PAGEREF _Toc78813951 \h </w:instrText>
            </w:r>
            <w:r w:rsidR="00C27979">
              <w:rPr>
                <w:noProof/>
                <w:webHidden/>
              </w:rPr>
            </w:r>
            <w:r w:rsidR="00C27979">
              <w:rPr>
                <w:noProof/>
                <w:webHidden/>
              </w:rPr>
              <w:fldChar w:fldCharType="separate"/>
            </w:r>
            <w:r w:rsidR="00D439D8">
              <w:rPr>
                <w:noProof/>
                <w:webHidden/>
              </w:rPr>
              <w:t>20</w:t>
            </w:r>
            <w:r w:rsidR="00C27979">
              <w:rPr>
                <w:noProof/>
                <w:webHidden/>
              </w:rPr>
              <w:fldChar w:fldCharType="end"/>
            </w:r>
          </w:hyperlink>
        </w:p>
        <w:p w14:paraId="63CA5D8E" w14:textId="5D192D16"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52" w:history="1">
            <w:r w:rsidR="00C27979" w:rsidRPr="006618B9">
              <w:rPr>
                <w:rStyle w:val="ad"/>
                <w:noProof/>
              </w:rPr>
              <w:t>四、公用工程设施</w:t>
            </w:r>
            <w:r w:rsidR="00C27979">
              <w:rPr>
                <w:noProof/>
                <w:webHidden/>
              </w:rPr>
              <w:tab/>
            </w:r>
            <w:r w:rsidR="00C27979">
              <w:rPr>
                <w:noProof/>
                <w:webHidden/>
              </w:rPr>
              <w:fldChar w:fldCharType="begin"/>
            </w:r>
            <w:r w:rsidR="00C27979">
              <w:rPr>
                <w:noProof/>
                <w:webHidden/>
              </w:rPr>
              <w:instrText xml:space="preserve"> PAGEREF _Toc78813952 \h </w:instrText>
            </w:r>
            <w:r w:rsidR="00C27979">
              <w:rPr>
                <w:noProof/>
                <w:webHidden/>
              </w:rPr>
            </w:r>
            <w:r w:rsidR="00C27979">
              <w:rPr>
                <w:noProof/>
                <w:webHidden/>
              </w:rPr>
              <w:fldChar w:fldCharType="separate"/>
            </w:r>
            <w:r w:rsidR="00D439D8">
              <w:rPr>
                <w:noProof/>
                <w:webHidden/>
              </w:rPr>
              <w:t>20</w:t>
            </w:r>
            <w:r w:rsidR="00C27979">
              <w:rPr>
                <w:noProof/>
                <w:webHidden/>
              </w:rPr>
              <w:fldChar w:fldCharType="end"/>
            </w:r>
          </w:hyperlink>
        </w:p>
        <w:p w14:paraId="65740938" w14:textId="17ADC13E"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53" w:history="1">
            <w:r w:rsidR="00C27979" w:rsidRPr="006618B9">
              <w:rPr>
                <w:rStyle w:val="ad"/>
                <w:noProof/>
              </w:rPr>
              <w:t>五、环保环卫设施</w:t>
            </w:r>
            <w:r w:rsidR="00C27979">
              <w:rPr>
                <w:noProof/>
                <w:webHidden/>
              </w:rPr>
              <w:tab/>
            </w:r>
            <w:r w:rsidR="00C27979">
              <w:rPr>
                <w:noProof/>
                <w:webHidden/>
              </w:rPr>
              <w:fldChar w:fldCharType="begin"/>
            </w:r>
            <w:r w:rsidR="00C27979">
              <w:rPr>
                <w:noProof/>
                <w:webHidden/>
              </w:rPr>
              <w:instrText xml:space="preserve"> PAGEREF _Toc78813953 \h </w:instrText>
            </w:r>
            <w:r w:rsidR="00C27979">
              <w:rPr>
                <w:noProof/>
                <w:webHidden/>
              </w:rPr>
            </w:r>
            <w:r w:rsidR="00C27979">
              <w:rPr>
                <w:noProof/>
                <w:webHidden/>
              </w:rPr>
              <w:fldChar w:fldCharType="separate"/>
            </w:r>
            <w:r w:rsidR="00D439D8">
              <w:rPr>
                <w:noProof/>
                <w:webHidden/>
              </w:rPr>
              <w:t>21</w:t>
            </w:r>
            <w:r w:rsidR="00C27979">
              <w:rPr>
                <w:noProof/>
                <w:webHidden/>
              </w:rPr>
              <w:fldChar w:fldCharType="end"/>
            </w:r>
          </w:hyperlink>
        </w:p>
        <w:p w14:paraId="2F92941E" w14:textId="1670809A"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54" w:history="1">
            <w:r w:rsidR="00C27979" w:rsidRPr="006618B9">
              <w:rPr>
                <w:rStyle w:val="ad"/>
                <w:noProof/>
              </w:rPr>
              <w:t>六、消防设施</w:t>
            </w:r>
            <w:r w:rsidR="00C27979">
              <w:rPr>
                <w:noProof/>
                <w:webHidden/>
              </w:rPr>
              <w:tab/>
            </w:r>
            <w:r w:rsidR="00C27979">
              <w:rPr>
                <w:noProof/>
                <w:webHidden/>
              </w:rPr>
              <w:fldChar w:fldCharType="begin"/>
            </w:r>
            <w:r w:rsidR="00C27979">
              <w:rPr>
                <w:noProof/>
                <w:webHidden/>
              </w:rPr>
              <w:instrText xml:space="preserve"> PAGEREF _Toc78813954 \h </w:instrText>
            </w:r>
            <w:r w:rsidR="00C27979">
              <w:rPr>
                <w:noProof/>
                <w:webHidden/>
              </w:rPr>
            </w:r>
            <w:r w:rsidR="00C27979">
              <w:rPr>
                <w:noProof/>
                <w:webHidden/>
              </w:rPr>
              <w:fldChar w:fldCharType="separate"/>
            </w:r>
            <w:r w:rsidR="00D439D8">
              <w:rPr>
                <w:noProof/>
                <w:webHidden/>
              </w:rPr>
              <w:t>21</w:t>
            </w:r>
            <w:r w:rsidR="00C27979">
              <w:rPr>
                <w:noProof/>
                <w:webHidden/>
              </w:rPr>
              <w:fldChar w:fldCharType="end"/>
            </w:r>
          </w:hyperlink>
        </w:p>
        <w:p w14:paraId="25491685" w14:textId="758034A0" w:rsidR="00C27979" w:rsidRDefault="00541550" w:rsidP="00C27979">
          <w:pPr>
            <w:pStyle w:val="TOC1"/>
            <w:ind w:left="240"/>
            <w:rPr>
              <w:rFonts w:asciiTheme="minorHAnsi" w:eastAsiaTheme="minorEastAsia" w:hAnsiTheme="minorHAnsi" w:cstheme="minorBidi"/>
              <w:noProof/>
              <w:color w:val="auto"/>
              <w:kern w:val="2"/>
              <w:sz w:val="21"/>
              <w:szCs w:val="22"/>
            </w:rPr>
          </w:pPr>
          <w:hyperlink w:anchor="_Toc78813955" w:history="1">
            <w:r w:rsidR="00C27979" w:rsidRPr="006618B9">
              <w:rPr>
                <w:rStyle w:val="ad"/>
                <w:noProof/>
              </w:rPr>
              <w:t>第五章  历史镇区现状</w:t>
            </w:r>
            <w:r w:rsidR="00C27979">
              <w:rPr>
                <w:noProof/>
                <w:webHidden/>
              </w:rPr>
              <w:tab/>
            </w:r>
            <w:r w:rsidR="00C27979">
              <w:rPr>
                <w:noProof/>
                <w:webHidden/>
              </w:rPr>
              <w:fldChar w:fldCharType="begin"/>
            </w:r>
            <w:r w:rsidR="00C27979">
              <w:rPr>
                <w:noProof/>
                <w:webHidden/>
              </w:rPr>
              <w:instrText xml:space="preserve"> PAGEREF _Toc78813955 \h </w:instrText>
            </w:r>
            <w:r w:rsidR="00C27979">
              <w:rPr>
                <w:noProof/>
                <w:webHidden/>
              </w:rPr>
            </w:r>
            <w:r w:rsidR="00C27979">
              <w:rPr>
                <w:noProof/>
                <w:webHidden/>
              </w:rPr>
              <w:fldChar w:fldCharType="separate"/>
            </w:r>
            <w:r w:rsidR="00D439D8">
              <w:rPr>
                <w:noProof/>
                <w:webHidden/>
              </w:rPr>
              <w:t>23</w:t>
            </w:r>
            <w:r w:rsidR="00C27979">
              <w:rPr>
                <w:noProof/>
                <w:webHidden/>
              </w:rPr>
              <w:fldChar w:fldCharType="end"/>
            </w:r>
          </w:hyperlink>
        </w:p>
        <w:p w14:paraId="7FF1BB10" w14:textId="26B72507"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56" w:history="1">
            <w:r w:rsidR="00C27979" w:rsidRPr="006618B9">
              <w:rPr>
                <w:rStyle w:val="ad"/>
                <w:noProof/>
              </w:rPr>
              <w:t>一、历史镇区用地现状</w:t>
            </w:r>
            <w:r w:rsidR="00C27979">
              <w:rPr>
                <w:noProof/>
                <w:webHidden/>
              </w:rPr>
              <w:tab/>
            </w:r>
            <w:r w:rsidR="00C27979">
              <w:rPr>
                <w:noProof/>
                <w:webHidden/>
              </w:rPr>
              <w:fldChar w:fldCharType="begin"/>
            </w:r>
            <w:r w:rsidR="00C27979">
              <w:rPr>
                <w:noProof/>
                <w:webHidden/>
              </w:rPr>
              <w:instrText xml:space="preserve"> PAGEREF _Toc78813956 \h </w:instrText>
            </w:r>
            <w:r w:rsidR="00C27979">
              <w:rPr>
                <w:noProof/>
                <w:webHidden/>
              </w:rPr>
            </w:r>
            <w:r w:rsidR="00C27979">
              <w:rPr>
                <w:noProof/>
                <w:webHidden/>
              </w:rPr>
              <w:fldChar w:fldCharType="separate"/>
            </w:r>
            <w:r w:rsidR="00D439D8">
              <w:rPr>
                <w:noProof/>
                <w:webHidden/>
              </w:rPr>
              <w:t>23</w:t>
            </w:r>
            <w:r w:rsidR="00C27979">
              <w:rPr>
                <w:noProof/>
                <w:webHidden/>
              </w:rPr>
              <w:fldChar w:fldCharType="end"/>
            </w:r>
          </w:hyperlink>
        </w:p>
        <w:p w14:paraId="77A25157" w14:textId="31197972" w:rsidR="00C27979" w:rsidRDefault="00541550" w:rsidP="00C27979">
          <w:pPr>
            <w:pStyle w:val="TOC3"/>
            <w:tabs>
              <w:tab w:val="right" w:leader="dot" w:pos="8296"/>
            </w:tabs>
            <w:ind w:leftChars="200" w:left="480" w:firstLine="598"/>
            <w:rPr>
              <w:rFonts w:asciiTheme="minorHAnsi" w:eastAsiaTheme="minorEastAsia" w:hAnsiTheme="minorHAnsi" w:cstheme="minorBidi"/>
              <w:noProof/>
              <w:color w:val="auto"/>
              <w:kern w:val="2"/>
              <w:sz w:val="21"/>
              <w:szCs w:val="22"/>
            </w:rPr>
          </w:pPr>
          <w:hyperlink w:anchor="_Toc78813957" w:history="1">
            <w:r w:rsidR="00C27979" w:rsidRPr="006618B9">
              <w:rPr>
                <w:rStyle w:val="ad"/>
                <w:noProof/>
              </w:rPr>
              <w:t>二、历史镇区建筑现状</w:t>
            </w:r>
            <w:r w:rsidR="00C27979">
              <w:rPr>
                <w:noProof/>
                <w:webHidden/>
              </w:rPr>
              <w:tab/>
            </w:r>
            <w:r w:rsidR="00C27979">
              <w:rPr>
                <w:noProof/>
                <w:webHidden/>
              </w:rPr>
              <w:fldChar w:fldCharType="begin"/>
            </w:r>
            <w:r w:rsidR="00C27979">
              <w:rPr>
                <w:noProof/>
                <w:webHidden/>
              </w:rPr>
              <w:instrText xml:space="preserve"> PAGEREF _Toc78813957 \h </w:instrText>
            </w:r>
            <w:r w:rsidR="00C27979">
              <w:rPr>
                <w:noProof/>
                <w:webHidden/>
              </w:rPr>
            </w:r>
            <w:r w:rsidR="00C27979">
              <w:rPr>
                <w:noProof/>
                <w:webHidden/>
              </w:rPr>
              <w:fldChar w:fldCharType="separate"/>
            </w:r>
            <w:r w:rsidR="00D439D8">
              <w:rPr>
                <w:noProof/>
                <w:webHidden/>
              </w:rPr>
              <w:t>23</w:t>
            </w:r>
            <w:r w:rsidR="00C27979">
              <w:rPr>
                <w:noProof/>
                <w:webHidden/>
              </w:rPr>
              <w:fldChar w:fldCharType="end"/>
            </w:r>
          </w:hyperlink>
        </w:p>
        <w:p w14:paraId="12205666" w14:textId="346E753F" w:rsidR="00C27979" w:rsidRDefault="00C27979" w:rsidP="000E0C94">
          <w:pPr>
            <w:ind w:firstLineChars="0" w:firstLine="0"/>
          </w:pPr>
          <w:r>
            <w:rPr>
              <w:b/>
              <w:bCs/>
              <w:lang w:val="zh-CN"/>
            </w:rPr>
            <w:fldChar w:fldCharType="end"/>
          </w:r>
        </w:p>
      </w:sdtContent>
    </w:sdt>
    <w:p w14:paraId="7AC0085D" w14:textId="77777777" w:rsidR="000E0C94" w:rsidRDefault="000E0C94" w:rsidP="00607645">
      <w:pPr>
        <w:pStyle w:val="1"/>
        <w:ind w:firstLineChars="0"/>
        <w:sectPr w:rsidR="000E0C9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bookmarkStart w:id="0" w:name="_Toc78813931"/>
    </w:p>
    <w:p w14:paraId="05F5BEA2" w14:textId="70BF6CDB" w:rsidR="003776E8" w:rsidRDefault="007D23E0" w:rsidP="00607645">
      <w:pPr>
        <w:pStyle w:val="1"/>
        <w:ind w:firstLineChars="0"/>
      </w:pPr>
      <w:r>
        <w:rPr>
          <w:rFonts w:hint="eastAsia"/>
        </w:rPr>
        <w:lastRenderedPageBreak/>
        <w:t>第一章  镇域概况</w:t>
      </w:r>
      <w:bookmarkEnd w:id="0"/>
    </w:p>
    <w:p w14:paraId="3F9EEF3E" w14:textId="77777777" w:rsidR="003776E8" w:rsidRDefault="007D23E0">
      <w:pPr>
        <w:pStyle w:val="3"/>
        <w:ind w:firstLine="675"/>
        <w:rPr>
          <w:rFonts w:hint="default"/>
        </w:rPr>
      </w:pPr>
      <w:bookmarkStart w:id="1" w:name="_Toc26231"/>
      <w:bookmarkStart w:id="2" w:name="_Toc78813932"/>
      <w:r>
        <w:t>一、地理位置</w:t>
      </w:r>
      <w:bookmarkEnd w:id="1"/>
      <w:bookmarkEnd w:id="2"/>
    </w:p>
    <w:p w14:paraId="4F4D05AC" w14:textId="77777777" w:rsidR="003776E8" w:rsidRDefault="007D23E0">
      <w:pPr>
        <w:ind w:firstLine="598"/>
      </w:pPr>
      <w:r>
        <w:t>阿城镇位于阳谷县</w:t>
      </w:r>
      <w:r>
        <w:rPr>
          <w:rFonts w:hint="eastAsia"/>
        </w:rPr>
        <w:t>域内最</w:t>
      </w:r>
      <w:r>
        <w:t>东部，地理坐标东经116°02′，北纬36°11′</w:t>
      </w:r>
      <w:r>
        <w:rPr>
          <w:rFonts w:hint="eastAsia"/>
        </w:rPr>
        <w:t>，全</w:t>
      </w:r>
      <w:r>
        <w:t>镇南北长12.3公里，东西宽10.6公里，辖区面积115.4平方公里</w:t>
      </w:r>
      <w:r>
        <w:rPr>
          <w:rFonts w:hint="eastAsia"/>
        </w:rPr>
        <w:t>，全县重要的交通干道324省道（齐南公路）从镇域中部东西向穿过，交通位置十分重要。该镇</w:t>
      </w:r>
      <w:r>
        <w:t>南与张秋镇、河南省吴坝乡为邻，西连</w:t>
      </w:r>
      <w:r>
        <w:rPr>
          <w:rFonts w:hint="eastAsia"/>
        </w:rPr>
        <w:t>阎</w:t>
      </w:r>
      <w:r>
        <w:t>楼镇，北接七级镇，东与东阿县关山乡、刘集镇毗连，东南隔黄河与东平县银山镇相望</w:t>
      </w:r>
      <w:r>
        <w:rPr>
          <w:rFonts w:hint="eastAsia"/>
        </w:rPr>
        <w:t>，地处阳谷、东阿两县交界处，为全县的东大门，为全县东部对外联系的重要窗口</w:t>
      </w:r>
      <w:r>
        <w:t>。</w:t>
      </w:r>
    </w:p>
    <w:p w14:paraId="58DF83C1" w14:textId="77777777" w:rsidR="003776E8" w:rsidRDefault="007D23E0">
      <w:pPr>
        <w:ind w:firstLine="598"/>
      </w:pPr>
      <w:r>
        <w:rPr>
          <w:rFonts w:hint="eastAsia"/>
        </w:rPr>
        <w:t>阿城</w:t>
      </w:r>
      <w:r>
        <w:t>镇</w:t>
      </w:r>
      <w:r>
        <w:rPr>
          <w:rFonts w:hint="eastAsia"/>
        </w:rPr>
        <w:t>区位于全镇的最东部，由镇政府、中小学、商业金融等公共设施及阿东村、皋门村、海会寺村、阿西村等村庄组成，</w:t>
      </w:r>
      <w:r>
        <w:t>距县城25公里，</w:t>
      </w:r>
      <w:r>
        <w:rPr>
          <w:rFonts w:hint="eastAsia"/>
        </w:rPr>
        <w:t>距聊城市30公里，距全县重要的名胜古迹古阿井6公里。</w:t>
      </w:r>
    </w:p>
    <w:p w14:paraId="11CE6F03" w14:textId="77777777" w:rsidR="003776E8" w:rsidRDefault="007D23E0">
      <w:pPr>
        <w:pStyle w:val="3"/>
        <w:ind w:firstLine="675"/>
        <w:rPr>
          <w:rFonts w:hint="default"/>
        </w:rPr>
      </w:pPr>
      <w:bookmarkStart w:id="3" w:name="_Toc23469"/>
      <w:bookmarkStart w:id="4" w:name="_Toc78813933"/>
      <w:r>
        <w:t>二、历史沿革</w:t>
      </w:r>
      <w:bookmarkEnd w:id="3"/>
      <w:bookmarkEnd w:id="4"/>
    </w:p>
    <w:p w14:paraId="37858F25" w14:textId="77777777" w:rsidR="003776E8" w:rsidRDefault="007D23E0">
      <w:pPr>
        <w:ind w:firstLine="598"/>
      </w:pPr>
      <w:bookmarkStart w:id="5" w:name="_Toc7135"/>
      <w:r>
        <w:rPr>
          <w:rFonts w:hint="eastAsia"/>
        </w:rPr>
        <w:t>阿城镇因镇政府驻地而得名。阿城</w:t>
      </w:r>
      <w:r>
        <w:t>6100年前新石器时代大汶口文化，遗存于王家庄城址。春秋以柯姓诸侯国而名，曰柯，先卫后齐。战国以地貌而名，曰阿，属齐。秦以崤函之东方位有阿曰东阿；属北郡（治博阳）。西汉、东汉属东郡（治濮阳）。三国、西晋属济北国。东晋十六国属北郡。</w:t>
      </w:r>
      <w:r>
        <w:rPr>
          <w:rFonts w:hint="eastAsia"/>
        </w:rPr>
        <w:t>南北朝时东阿县治东迁。此地仍沿称阿城。隋开皇十六年（</w:t>
      </w:r>
      <w:r>
        <w:t>596）辟东阿县地十之六七，以阳谷亭或阳谷台，或阳谷店而名，置阳谷县，阿城归之，属济北郡</w:t>
      </w:r>
      <w:r>
        <w:rPr>
          <w:rFonts w:hint="eastAsia"/>
        </w:rPr>
        <w:t>。镇内叠路头村附近原为阳谷县城所在地。唐属济洲。北宋属郓洲。南宋、金属东平府，宋开宝六年（公元973年）遭黄河水患而迁移。元属东平路，元开“会通河”，穿镇而过，并设阿城上、下二闸，委闸官驻镇专司河水蓄、泄事宜。明属兖洲府，清属泰安府。清朝时期，阳谷县丞驻镇开衙理事，称“县二堂”，民国初年于此设义和乡。北洋政府时期的</w:t>
      </w:r>
      <w:r>
        <w:t>1913年属山东东临道。1928年直属山东省。</w:t>
      </w:r>
      <w:r>
        <w:rPr>
          <w:rFonts w:hint="eastAsia"/>
        </w:rPr>
        <w:t>1929年重新区划为阳谷县二区，区公所驻阿城镇。</w:t>
      </w:r>
      <w:r>
        <w:t>1936年属山东省第六区。1939年属鲁西北行政委员会领导。</w:t>
      </w:r>
      <w:r>
        <w:rPr>
          <w:rFonts w:hint="eastAsia"/>
        </w:rPr>
        <w:t>1939年9月，成立阳谷县抗日民主政府，流动于阿城附近村庄。</w:t>
      </w:r>
      <w:r>
        <w:t>1940年属鲁西行政第四专署。</w:t>
      </w:r>
      <w:r>
        <w:rPr>
          <w:rFonts w:hint="eastAsia"/>
        </w:rPr>
        <w:t>1947年秋，设置徐翼县，县政府一度驻阿城镇海会寺</w:t>
      </w:r>
      <w:r>
        <w:rPr>
          <w:rFonts w:hint="eastAsia"/>
        </w:rPr>
        <w:lastRenderedPageBreak/>
        <w:t>内。1949年8月，徐翼县建制撤销，阿城镇仍归属阳谷县。建国后，先后于此设阳谷县第二区、阿城区、阿城人民公社。</w:t>
      </w:r>
      <w:r>
        <w:t>1952年12月撤销平原省。改属山东聊城地区，1958年12月15日至1961年7月1日前属寿张县，其后一直属阳谷县。</w:t>
      </w:r>
      <w:r>
        <w:rPr>
          <w:rFonts w:hint="eastAsia"/>
        </w:rPr>
        <w:t>1984年改为阿城镇。2001年3月撤乡并镇，原范海镇并入阿城镇。</w:t>
      </w:r>
    </w:p>
    <w:p w14:paraId="19D15C1B" w14:textId="77777777" w:rsidR="003776E8" w:rsidRDefault="007D23E0">
      <w:pPr>
        <w:pStyle w:val="3"/>
        <w:ind w:firstLine="675"/>
        <w:rPr>
          <w:rFonts w:hint="default"/>
        </w:rPr>
      </w:pPr>
      <w:bookmarkStart w:id="6" w:name="_Toc78813934"/>
      <w:r>
        <w:t>三、地形地貌</w:t>
      </w:r>
      <w:bookmarkEnd w:id="5"/>
      <w:bookmarkEnd w:id="6"/>
    </w:p>
    <w:p w14:paraId="0FC72D3C" w14:textId="77777777" w:rsidR="003776E8" w:rsidRDefault="007D23E0">
      <w:pPr>
        <w:ind w:firstLine="598"/>
      </w:pPr>
      <w:r>
        <w:t>阿城镇地处黄河冲</w:t>
      </w:r>
      <w:r>
        <w:rPr>
          <w:rFonts w:hint="eastAsia"/>
        </w:rPr>
        <w:t>积</w:t>
      </w:r>
      <w:r>
        <w:t>平原，地势平坦，气候适宜，土地肥沃，物产丰富，黄河、金堤河流经镇东南部，小运河（即历史上的会通河）纵贯全境。境风沟渠纵横，水利设施配套齐全，水利条件较好。土壤类型，以潮土、褐土化潮土为主，土壤质地绝大多数为轻壤土和中壤土，适宜于多种作物的生长。</w:t>
      </w:r>
    </w:p>
    <w:p w14:paraId="671F1DD4" w14:textId="77777777" w:rsidR="003776E8" w:rsidRDefault="007D23E0">
      <w:pPr>
        <w:pStyle w:val="3"/>
        <w:ind w:firstLine="675"/>
        <w:rPr>
          <w:rFonts w:hint="default"/>
        </w:rPr>
      </w:pPr>
      <w:bookmarkStart w:id="7" w:name="_Toc12730"/>
      <w:bookmarkStart w:id="8" w:name="_Toc78813935"/>
      <w:r>
        <w:t>四、交通条件</w:t>
      </w:r>
      <w:bookmarkEnd w:id="7"/>
      <w:bookmarkEnd w:id="8"/>
    </w:p>
    <w:p w14:paraId="2FC82F59" w14:textId="77777777" w:rsidR="003776E8" w:rsidRDefault="007D23E0">
      <w:pPr>
        <w:ind w:firstLine="598"/>
      </w:pPr>
      <w:r>
        <w:t>阿城镇交通便利</w:t>
      </w:r>
      <w:r>
        <w:rPr>
          <w:rFonts w:hint="eastAsia"/>
        </w:rPr>
        <w:t>，</w:t>
      </w:r>
      <w:r>
        <w:t>明清时期，镇为大运河所经，扼南北水运咽喉，处东西陆路要冲，水陆交通便利。镇东南部陶城埠为黄河重要渡口和客运码头，下通济南，上达郑州。齐（河）南（乐）公路横贯镇中部，聊（城）位（山）公路经</w:t>
      </w:r>
      <w:r>
        <w:rPr>
          <w:rFonts w:hint="eastAsia"/>
        </w:rPr>
        <w:t>过</w:t>
      </w:r>
      <w:r>
        <w:t>镇东部</w:t>
      </w:r>
      <w:r>
        <w:rPr>
          <w:rFonts w:hint="eastAsia"/>
        </w:rPr>
        <w:t>，</w:t>
      </w:r>
      <w:r>
        <w:t>另有专线防汛公路贯通镇驻地和金堤。镇汽车站每日有驶往济南、泰安、淄博、青岛、安阳、濮阳、新乡等地的班车通过。</w:t>
      </w:r>
    </w:p>
    <w:p w14:paraId="2DCD414D" w14:textId="77777777" w:rsidR="003776E8" w:rsidRDefault="007D23E0">
      <w:pPr>
        <w:pStyle w:val="3"/>
        <w:ind w:firstLine="675"/>
        <w:rPr>
          <w:rFonts w:hint="default"/>
        </w:rPr>
      </w:pPr>
      <w:bookmarkStart w:id="9" w:name="_Toc2821"/>
      <w:bookmarkStart w:id="10" w:name="_Toc78813936"/>
      <w:r>
        <w:t>五、气候条件</w:t>
      </w:r>
      <w:bookmarkEnd w:id="9"/>
      <w:bookmarkEnd w:id="10"/>
    </w:p>
    <w:p w14:paraId="364EE3E4" w14:textId="77777777" w:rsidR="003776E8" w:rsidRDefault="007D23E0">
      <w:pPr>
        <w:ind w:firstLine="598"/>
      </w:pPr>
      <w:r>
        <w:rPr>
          <w:rFonts w:hint="eastAsia"/>
        </w:rPr>
        <w:t>阿城镇所属的阳谷县属东部季风区域暖温带半湿润地区，大陆性气候，四季变化明显，气候温暖，雨量适中，光照充足，无霜期长，形成该县“冬季干冷、春旱多风、夏热多雨、晚秋易旱”的气候特点。全年平均降水量555.0毫米，平均气温</w:t>
      </w:r>
      <w:r>
        <w:t>13.</w:t>
      </w:r>
      <w:r>
        <w:rPr>
          <w:rFonts w:hint="eastAsia"/>
        </w:rPr>
        <w:t>3℃。</w:t>
      </w:r>
    </w:p>
    <w:p w14:paraId="0B896F28" w14:textId="77777777" w:rsidR="003776E8" w:rsidRDefault="007D23E0">
      <w:pPr>
        <w:pStyle w:val="3"/>
        <w:ind w:firstLine="675"/>
        <w:rPr>
          <w:rFonts w:hint="default"/>
        </w:rPr>
      </w:pPr>
      <w:bookmarkStart w:id="11" w:name="_Toc5123"/>
      <w:bookmarkStart w:id="12" w:name="_Toc78813937"/>
      <w:r>
        <w:t>六、社会经济</w:t>
      </w:r>
      <w:bookmarkEnd w:id="11"/>
      <w:bookmarkEnd w:id="12"/>
    </w:p>
    <w:p w14:paraId="327A1664" w14:textId="77777777" w:rsidR="003776E8" w:rsidRDefault="007D23E0">
      <w:pPr>
        <w:widowControl w:val="0"/>
        <w:ind w:firstLineChars="200" w:firstLine="480"/>
        <w:rPr>
          <w:color w:val="auto"/>
        </w:rPr>
      </w:pPr>
      <w:bookmarkStart w:id="13" w:name="_Toc17815"/>
      <w:r>
        <w:rPr>
          <w:color w:val="auto"/>
        </w:rPr>
        <w:t>近年来，阿城镇镇村规划建设驶入了发展的快车道，特别是被省政府命名为</w:t>
      </w:r>
      <w:r>
        <w:rPr>
          <w:rFonts w:hint="eastAsia"/>
          <w:color w:val="auto"/>
        </w:rPr>
        <w:t>“</w:t>
      </w:r>
      <w:r>
        <w:rPr>
          <w:color w:val="auto"/>
        </w:rPr>
        <w:t>中心镇</w:t>
      </w:r>
      <w:r>
        <w:rPr>
          <w:rFonts w:hint="eastAsia"/>
          <w:color w:val="auto"/>
        </w:rPr>
        <w:t>”</w:t>
      </w:r>
      <w:r>
        <w:rPr>
          <w:color w:val="auto"/>
        </w:rPr>
        <w:t>以来，镇党委、政府立足本地实际，不断加大城镇基础设施建设力度。</w:t>
      </w:r>
      <w:r>
        <w:rPr>
          <w:color w:val="auto"/>
        </w:rPr>
        <w:lastRenderedPageBreak/>
        <w:t>随着聊城创办国家级旅游城市的验收和阿城镇海会寺的开发建设，为阿城提供了绝好的发展机遇。目前，镇区三纵三横框架已经形成，城镇功能进一步增强。同时扩大集市100多亩，新建和完善改造了蔬菜、粮食、畜牧、百货、鞋帽、布匹、木材家具、建筑材料、生产资料、工业品等9处专业市场。阿城镇农贸大市场已成为阳谷、东阿、台前、东平四县接界处最大的农贸市场。镇政府紧紧围绕</w:t>
      </w:r>
      <w:r>
        <w:rPr>
          <w:rFonts w:hint="eastAsia"/>
          <w:color w:val="auto"/>
        </w:rPr>
        <w:t>“</w:t>
      </w:r>
      <w:r>
        <w:rPr>
          <w:color w:val="auto"/>
        </w:rPr>
        <w:t>以农稳镇，以工富镇，以商活镇，以城兴镇</w:t>
      </w:r>
      <w:r>
        <w:rPr>
          <w:rFonts w:hint="eastAsia"/>
          <w:color w:val="auto"/>
        </w:rPr>
        <w:t>”</w:t>
      </w:r>
      <w:r>
        <w:rPr>
          <w:color w:val="auto"/>
        </w:rPr>
        <w:t>的发展战略，抢抓机遇，与时俱进，把阿城建设成为设施配套，经济发达，环境优美的现代化中心城镇。</w:t>
      </w:r>
    </w:p>
    <w:p w14:paraId="10B9D166" w14:textId="77777777" w:rsidR="003776E8" w:rsidRDefault="007D23E0">
      <w:pPr>
        <w:widowControl w:val="0"/>
        <w:ind w:firstLineChars="200" w:firstLine="480"/>
        <w:rPr>
          <w:color w:val="auto"/>
        </w:rPr>
      </w:pPr>
      <w:r>
        <w:rPr>
          <w:color w:val="auto"/>
        </w:rPr>
        <w:t>全镇共有24个蔬菜专业村，12个蔬菜经济区，3个棉花经济区，特色农业为蔬菜种植，全镇范围都有分布。</w:t>
      </w:r>
    </w:p>
    <w:p w14:paraId="43A2EC14" w14:textId="77777777" w:rsidR="003776E8" w:rsidRDefault="007D23E0">
      <w:pPr>
        <w:pStyle w:val="3"/>
        <w:numPr>
          <w:ilvl w:val="0"/>
          <w:numId w:val="1"/>
        </w:numPr>
        <w:ind w:firstLineChars="0"/>
        <w:rPr>
          <w:rFonts w:hint="default"/>
        </w:rPr>
      </w:pPr>
      <w:bookmarkStart w:id="14" w:name="_Toc78813938"/>
      <w:r>
        <w:t>历史名人</w:t>
      </w:r>
      <w:bookmarkEnd w:id="13"/>
      <w:bookmarkEnd w:id="14"/>
    </w:p>
    <w:p w14:paraId="5C4793AE" w14:textId="77777777" w:rsidR="003776E8" w:rsidRDefault="007D23E0">
      <w:pPr>
        <w:widowControl w:val="0"/>
        <w:ind w:firstLineChars="200" w:firstLine="480"/>
        <w:rPr>
          <w:color w:val="auto"/>
        </w:rPr>
      </w:pPr>
      <w:r>
        <w:rPr>
          <w:rFonts w:hint="eastAsia"/>
          <w:color w:val="auto"/>
        </w:rPr>
        <w:t>1</w:t>
      </w:r>
      <w:r>
        <w:rPr>
          <w:color w:val="auto"/>
        </w:rPr>
        <w:t>.</w:t>
      </w:r>
      <w:r>
        <w:rPr>
          <w:rFonts w:hint="eastAsia"/>
          <w:color w:val="auto"/>
        </w:rPr>
        <w:t>孙膑。阿城人。兵家。汉司马迁《史记》：膑生阿鄄之间。山东省聊城地区社会科学联合会刘文学，在1993年1月之论文《孙膑与聊城》已考据曰”孙膑是古阿邑人，是当代学术界之共识。”在现阿城镇北古城内，原建有孙膑古庙，内有其塑像。古香火不断，以祭孙膑。阿城人对孙膑感情至深。林庄村林鹏竟自费盖起孙膑庙，以了却景仰缅怀之志。</w:t>
      </w:r>
    </w:p>
    <w:p w14:paraId="40F960F0" w14:textId="77777777" w:rsidR="003776E8" w:rsidRDefault="007D23E0">
      <w:pPr>
        <w:widowControl w:val="0"/>
        <w:ind w:firstLineChars="200" w:firstLine="480"/>
        <w:rPr>
          <w:color w:val="auto"/>
        </w:rPr>
      </w:pPr>
      <w:r>
        <w:rPr>
          <w:rFonts w:hint="eastAsia"/>
          <w:color w:val="auto"/>
        </w:rPr>
        <w:t>2</w:t>
      </w:r>
      <w:r>
        <w:rPr>
          <w:color w:val="auto"/>
        </w:rPr>
        <w:t>.</w:t>
      </w:r>
      <w:r>
        <w:rPr>
          <w:rFonts w:hint="eastAsia"/>
          <w:color w:val="auto"/>
        </w:rPr>
        <w:t>阿大夫。其名不详。战国时为阿邑最高长官。其因齐威王怒而烹阿留史。成语“阿谀奉承”等亦随之闻世。</w:t>
      </w:r>
    </w:p>
    <w:p w14:paraId="3A08B227" w14:textId="77777777" w:rsidR="003776E8" w:rsidRDefault="007D23E0">
      <w:pPr>
        <w:widowControl w:val="0"/>
        <w:ind w:firstLineChars="200" w:firstLine="480"/>
        <w:rPr>
          <w:color w:val="auto"/>
        </w:rPr>
      </w:pPr>
      <w:r>
        <w:rPr>
          <w:rFonts w:hint="eastAsia"/>
          <w:color w:val="auto"/>
        </w:rPr>
        <w:t>3</w:t>
      </w:r>
      <w:r>
        <w:rPr>
          <w:color w:val="auto"/>
        </w:rPr>
        <w:t>.</w:t>
      </w:r>
      <w:r>
        <w:rPr>
          <w:rFonts w:hint="eastAsia"/>
          <w:color w:val="auto"/>
        </w:rPr>
        <w:t>晏婴治阿。齐景公时其六年两治阿。修道路，辟田野，奖农耕，治民风。后为齐相。</w:t>
      </w:r>
    </w:p>
    <w:p w14:paraId="7AA74946" w14:textId="77777777" w:rsidR="003776E8" w:rsidRDefault="007D23E0">
      <w:pPr>
        <w:widowControl w:val="0"/>
        <w:ind w:firstLineChars="200" w:firstLine="480"/>
        <w:rPr>
          <w:color w:val="auto"/>
        </w:rPr>
      </w:pPr>
      <w:r>
        <w:rPr>
          <w:rFonts w:hint="eastAsia"/>
          <w:color w:val="auto"/>
        </w:rPr>
        <w:t>4</w:t>
      </w:r>
      <w:r>
        <w:rPr>
          <w:color w:val="auto"/>
        </w:rPr>
        <w:t>.</w:t>
      </w:r>
      <w:r>
        <w:rPr>
          <w:rFonts w:hint="eastAsia"/>
          <w:color w:val="auto"/>
        </w:rPr>
        <w:t>田子奇。齐宣王时十八岁走马上任治阿。激励上进，与民同心。率众击败入侵魏师。</w:t>
      </w:r>
    </w:p>
    <w:p w14:paraId="7EB2EABA" w14:textId="77777777" w:rsidR="003776E8" w:rsidRDefault="007D23E0">
      <w:pPr>
        <w:widowControl w:val="0"/>
        <w:ind w:firstLineChars="200" w:firstLine="480"/>
        <w:rPr>
          <w:color w:val="auto"/>
        </w:rPr>
      </w:pPr>
      <w:r>
        <w:rPr>
          <w:rFonts w:hint="eastAsia"/>
          <w:color w:val="auto"/>
        </w:rPr>
        <w:t>5</w:t>
      </w:r>
      <w:r>
        <w:rPr>
          <w:color w:val="auto"/>
        </w:rPr>
        <w:t>.</w:t>
      </w:r>
      <w:r>
        <w:rPr>
          <w:rFonts w:hint="eastAsia"/>
          <w:color w:val="auto"/>
        </w:rPr>
        <w:t>枣祗。三国颍川(今河南禹县)人。东汉末随曹操起兵，任东阿令。其与任峻(今河南中牟东)建议曹操屯田种地。曹军果给养丰足。</w:t>
      </w:r>
    </w:p>
    <w:p w14:paraId="30E3DBC8" w14:textId="77777777" w:rsidR="003776E8" w:rsidRDefault="007D23E0">
      <w:pPr>
        <w:widowControl w:val="0"/>
        <w:ind w:firstLineChars="200" w:firstLine="480"/>
        <w:rPr>
          <w:color w:val="auto"/>
        </w:rPr>
      </w:pPr>
      <w:r>
        <w:rPr>
          <w:rFonts w:hint="eastAsia"/>
          <w:color w:val="auto"/>
        </w:rPr>
        <w:t>6</w:t>
      </w:r>
      <w:r>
        <w:rPr>
          <w:color w:val="auto"/>
        </w:rPr>
        <w:t>.</w:t>
      </w:r>
      <w:r>
        <w:rPr>
          <w:rFonts w:hint="eastAsia"/>
          <w:color w:val="auto"/>
        </w:rPr>
        <w:t>程昱。阿城人。三国曹魏谋士。抑陈宫、张邈叛曹迎吕布，与荀彧等坚守范、鄄、阿，为曹操所重。</w:t>
      </w:r>
    </w:p>
    <w:p w14:paraId="30734506" w14:textId="77777777" w:rsidR="003776E8" w:rsidRDefault="007D23E0">
      <w:pPr>
        <w:widowControl w:val="0"/>
        <w:ind w:firstLineChars="200" w:firstLine="480"/>
        <w:rPr>
          <w:color w:val="auto"/>
        </w:rPr>
      </w:pPr>
      <w:r>
        <w:rPr>
          <w:rFonts w:hint="eastAsia"/>
          <w:color w:val="auto"/>
        </w:rPr>
        <w:t>7</w:t>
      </w:r>
      <w:r>
        <w:rPr>
          <w:color w:val="auto"/>
        </w:rPr>
        <w:t>.</w:t>
      </w:r>
      <w:r>
        <w:rPr>
          <w:rFonts w:hint="eastAsia"/>
          <w:color w:val="auto"/>
        </w:rPr>
        <w:t>曹元用。阿城人，后迁汶上。元泰定二年(公元1325)授太子赞善，转礼部尚书兼经筵官。</w:t>
      </w:r>
    </w:p>
    <w:p w14:paraId="512BC7F4" w14:textId="77777777" w:rsidR="003776E8" w:rsidRDefault="007D23E0">
      <w:pPr>
        <w:widowControl w:val="0"/>
        <w:ind w:firstLineChars="200" w:firstLine="480"/>
        <w:rPr>
          <w:color w:val="auto"/>
        </w:rPr>
      </w:pPr>
      <w:r>
        <w:rPr>
          <w:rFonts w:hint="eastAsia"/>
          <w:color w:val="auto"/>
        </w:rPr>
        <w:t>8</w:t>
      </w:r>
      <w:r>
        <w:rPr>
          <w:color w:val="auto"/>
        </w:rPr>
        <w:t>.</w:t>
      </w:r>
      <w:r>
        <w:rPr>
          <w:rFonts w:hint="eastAsia"/>
          <w:color w:val="auto"/>
        </w:rPr>
        <w:t>张令璜。赵店人。清康熙四十八年(公元17O9)中进士。官至吏部左侍郎。</w:t>
      </w:r>
      <w:r>
        <w:rPr>
          <w:rFonts w:hint="eastAsia"/>
          <w:color w:val="auto"/>
        </w:rPr>
        <w:lastRenderedPageBreak/>
        <w:t>参与《东阿县志》重修，并题跋。</w:t>
      </w:r>
    </w:p>
    <w:p w14:paraId="17A2AE24" w14:textId="77777777" w:rsidR="003776E8" w:rsidRDefault="007D23E0">
      <w:pPr>
        <w:widowControl w:val="0"/>
        <w:ind w:firstLineChars="200" w:firstLine="480"/>
        <w:rPr>
          <w:color w:val="auto"/>
        </w:rPr>
      </w:pPr>
      <w:r>
        <w:rPr>
          <w:rFonts w:hint="eastAsia"/>
          <w:color w:val="auto"/>
        </w:rPr>
        <w:t>9</w:t>
      </w:r>
      <w:r>
        <w:rPr>
          <w:color w:val="auto"/>
        </w:rPr>
        <w:t>.</w:t>
      </w:r>
      <w:r>
        <w:rPr>
          <w:rFonts w:hint="eastAsia"/>
          <w:color w:val="auto"/>
        </w:rPr>
        <w:t>魏泌。陶城铺人。清康熙五十二年(公元1713)中进士。历官湖南永州府祁阳县、广东肇庆府开平县知县。参与重修《东阿县志》。</w:t>
      </w:r>
    </w:p>
    <w:p w14:paraId="56FF4E07" w14:textId="77777777" w:rsidR="003776E8" w:rsidRDefault="007D23E0">
      <w:pPr>
        <w:widowControl w:val="0"/>
        <w:ind w:firstLineChars="200" w:firstLine="480"/>
        <w:rPr>
          <w:color w:val="auto"/>
        </w:rPr>
      </w:pPr>
      <w:r>
        <w:rPr>
          <w:rFonts w:hint="eastAsia"/>
          <w:color w:val="auto"/>
        </w:rPr>
        <w:t>1</w:t>
      </w:r>
      <w:r>
        <w:rPr>
          <w:color w:val="auto"/>
        </w:rPr>
        <w:t>0.</w:t>
      </w:r>
      <w:r>
        <w:rPr>
          <w:rFonts w:hint="eastAsia"/>
          <w:color w:val="auto"/>
        </w:rPr>
        <w:t>魏钿。陶城铺人。清雍正二年(公元1724)中进士。历官湖广武昌府咸宁县知县、兴国州知州、云南云州知州。</w:t>
      </w:r>
    </w:p>
    <w:p w14:paraId="1B61502A" w14:textId="77777777" w:rsidR="003776E8" w:rsidRDefault="007D23E0">
      <w:pPr>
        <w:widowControl w:val="0"/>
        <w:ind w:firstLineChars="200" w:firstLine="480"/>
        <w:rPr>
          <w:color w:val="auto"/>
        </w:rPr>
      </w:pPr>
      <w:r>
        <w:rPr>
          <w:rFonts w:hint="eastAsia"/>
          <w:color w:val="auto"/>
        </w:rPr>
        <w:t>1</w:t>
      </w:r>
      <w:r>
        <w:rPr>
          <w:color w:val="auto"/>
        </w:rPr>
        <w:t>1.</w:t>
      </w:r>
      <w:r>
        <w:rPr>
          <w:rFonts w:hint="eastAsia"/>
          <w:color w:val="auto"/>
        </w:rPr>
        <w:t>崔隼。祖籍寿张城北崔庄，后迁阿城马湾村。清同治癸酉(公元1873)科拔贡。光绪二年丙子(公元1876)科举人。为堂邑武训义学第一任老师。后以山西候补知县衔，署理稷山、临县、榆次知县。为官清正廉明，死于任上。</w:t>
      </w:r>
    </w:p>
    <w:p w14:paraId="7F4D2B21" w14:textId="77777777" w:rsidR="003776E8" w:rsidRDefault="007D23E0">
      <w:pPr>
        <w:widowControl w:val="0"/>
        <w:ind w:firstLineChars="200" w:firstLine="480"/>
        <w:rPr>
          <w:color w:val="auto"/>
        </w:rPr>
      </w:pPr>
      <w:r>
        <w:rPr>
          <w:rFonts w:hint="eastAsia"/>
          <w:color w:val="auto"/>
        </w:rPr>
        <w:t>1</w:t>
      </w:r>
      <w:r>
        <w:rPr>
          <w:color w:val="auto"/>
        </w:rPr>
        <w:t>2.</w:t>
      </w:r>
      <w:r>
        <w:rPr>
          <w:rFonts w:hint="eastAsia"/>
          <w:color w:val="auto"/>
        </w:rPr>
        <w:t>烈士徐翼，原名叫徐宏仁，祖籍江苏吴县，出生于辽宁辑安。</w:t>
      </w:r>
      <w:r>
        <w:rPr>
          <w:color w:val="auto"/>
        </w:rPr>
        <w:t>1937年11月，徐翼受组织的委派，只身前往阳谷、聊城、东阿，建立抗日游击队，开辟抗日根据地。</w:t>
      </w:r>
    </w:p>
    <w:p w14:paraId="4E7C82F4" w14:textId="77777777" w:rsidR="003776E8" w:rsidRDefault="007D23E0">
      <w:pPr>
        <w:widowControl w:val="0"/>
        <w:ind w:firstLineChars="200" w:firstLine="480"/>
        <w:rPr>
          <w:color w:val="auto"/>
        </w:rPr>
      </w:pPr>
      <w:r>
        <w:rPr>
          <w:rFonts w:hint="eastAsia"/>
          <w:color w:val="auto"/>
        </w:rPr>
        <w:t>1</w:t>
      </w:r>
      <w:r>
        <w:rPr>
          <w:color w:val="auto"/>
        </w:rPr>
        <w:t>3.</w:t>
      </w:r>
      <w:r>
        <w:rPr>
          <w:rFonts w:hint="eastAsia"/>
          <w:color w:val="auto"/>
        </w:rPr>
        <w:t>杨明斋。阿城人。为孙膑拳第二代传人。曾在中国第十七届华北运动会武术比赛中，荣获特技第一名。在青岛择徒授技，颇有名望。参加抗日战争中牺牲。其孙膑拳已传至嫡孙杨文正。该拳已入选至聊城市市级非物质文明遗产名录。另杨明斋胞兄杨廷岳，曾任阳谷县国术馆馆长兼教习，传授大洪拳、小洪拳等。此为民国期间。</w:t>
      </w:r>
    </w:p>
    <w:p w14:paraId="19B8AF1F" w14:textId="77777777" w:rsidR="003776E8" w:rsidRDefault="007D23E0">
      <w:pPr>
        <w:pStyle w:val="3"/>
        <w:ind w:firstLine="675"/>
        <w:rPr>
          <w:rFonts w:hint="default"/>
        </w:rPr>
      </w:pPr>
      <w:bookmarkStart w:id="15" w:name="_Toc78813939"/>
      <w:r>
        <w:t>八、历史名事</w:t>
      </w:r>
      <w:bookmarkEnd w:id="15"/>
    </w:p>
    <w:p w14:paraId="5D2301FD" w14:textId="77777777" w:rsidR="003776E8" w:rsidRDefault="007D23E0">
      <w:pPr>
        <w:ind w:firstLine="598"/>
      </w:pPr>
      <w:r>
        <w:rPr>
          <w:rFonts w:hint="eastAsia"/>
        </w:rPr>
        <w:t>1</w:t>
      </w:r>
      <w:r>
        <w:t>.齐桓公守信的故事</w:t>
      </w:r>
    </w:p>
    <w:p w14:paraId="23103CED" w14:textId="77777777" w:rsidR="003776E8" w:rsidRDefault="007D23E0">
      <w:pPr>
        <w:ind w:firstLine="598"/>
      </w:pPr>
      <w:r>
        <w:rPr>
          <w:rFonts w:hint="eastAsia"/>
        </w:rPr>
        <w:t>鲁庄公十三年（前</w:t>
      </w:r>
      <w:r>
        <w:t>681年），齐鲁两国交战，齐桓公与鲁庄公相会盟于柯。时鲁庄公的随臣曹沫，在盟坛上劫持齐桓公，威逼齐桓公答应退还齐国占领的鲁国土地。齐桓公被放出后又要杀掉曹沫，背信不还。时管仲劝齐桓公说：“不可为一时痛快而失信于天下诸侯”。齐桓公听后，遂放弃了杀掉曹沫的想法，并归还了所占鲁国的土地，以昭信于天下。</w:t>
      </w:r>
    </w:p>
    <w:p w14:paraId="40FE06CC" w14:textId="77777777" w:rsidR="003776E8" w:rsidRDefault="007D23E0">
      <w:pPr>
        <w:ind w:firstLine="598"/>
      </w:pPr>
      <w:r>
        <w:rPr>
          <w:rFonts w:hint="eastAsia"/>
        </w:rPr>
        <w:t>2</w:t>
      </w:r>
      <w:r>
        <w:t>.晏子治柯的故事</w:t>
      </w:r>
    </w:p>
    <w:p w14:paraId="6C578A83" w14:textId="77777777" w:rsidR="003776E8" w:rsidRDefault="007D23E0">
      <w:pPr>
        <w:ind w:firstLine="598"/>
      </w:pPr>
      <w:r>
        <w:rPr>
          <w:rFonts w:hint="eastAsia"/>
        </w:rPr>
        <w:t>晏子，名婴，字平仲，春秋时齐国人。齐景公时，为柯邑宰。晏子在柯邑为宰三年，齐景公听很多人说宴子的坏话，欲罢免晏子的职务。晏子对齐景公说：“我知道错在哪里了，请让我再干三年吧！”齐景公准许晏子继续治柯。又过了三年，果然景公听到的都是关于晏子的好话，因而要奖赏晏子，晏子说：“这奖</w:t>
      </w:r>
      <w:r>
        <w:rPr>
          <w:rFonts w:hint="eastAsia"/>
        </w:rPr>
        <w:lastRenderedPageBreak/>
        <w:t>赏我不能接受”。齐景公问其原因，晏子说：“我第一次治柯，惩淫治惰，按法办事，不循权贵，而得罪了一些人，他们在你面前说我的坏话，你认为我把事情办糟了，要撤换我。后三年，我改变了主意，对淫民不管，对惰民不问，照顾权贵，见了贵人卑躬屈膝，所以他们尽说我的好话，传到你这儿，你认为我干好了。其实罚者正该赏，赏者正该罚，现在的奖赏我不能接受。”由此齐景公真正了解了晏子的人品，任为国政，官拜宰相。</w:t>
      </w:r>
    </w:p>
    <w:p w14:paraId="7569AB96" w14:textId="77777777" w:rsidR="003776E8" w:rsidRDefault="007D23E0">
      <w:pPr>
        <w:ind w:firstLine="598"/>
      </w:pPr>
      <w:r>
        <w:rPr>
          <w:rFonts w:hint="eastAsia"/>
        </w:rPr>
        <w:t>3</w:t>
      </w:r>
      <w:r>
        <w:t>.尹子奇治阿的故事</w:t>
      </w:r>
    </w:p>
    <w:p w14:paraId="71E89E30" w14:textId="77777777" w:rsidR="003776E8" w:rsidRDefault="007D23E0" w:rsidP="00524D94">
      <w:pPr>
        <w:ind w:firstLine="598"/>
      </w:pPr>
      <w:r>
        <w:rPr>
          <w:rFonts w:hint="eastAsia"/>
        </w:rPr>
        <w:t>战国时期，尹子奇受齐君之命，到阿邑为宰，当时只有</w:t>
      </w:r>
      <w:r>
        <w:t>18岁。尹子奇走后，齐君觉得其太年轻，不能胜任，忙派大臣把尹追回。过了两天，追尹子奇的大臣回到齐都。齐君不见尹子奇回来，便问原因，大臣道：“我追赶上尹子奇时，见同车一位白发老人与其并行，我想有这位老人辅佐，阿邑肯定能治好，所以没让他回来”。尹子奇到了阿邑，把兵器改铸农具，把军粮分给了百姓。魏国知道后，暗笑齐国国君用尹子奇这样的人太可笑了，库里没有武器，仓里没有粮食，岂有不败之理。于是发兵攻阿，谁知魏军一到，阿人便父率子、兄率弟，为保卫家乡齐心奋战，大败魏军。因</w:t>
      </w:r>
      <w:r>
        <w:rPr>
          <w:rFonts w:hint="eastAsia"/>
        </w:rPr>
        <w:t>此，尹子奇受到齐国国君的奖赏。</w:t>
      </w:r>
      <w:r w:rsidR="00524D94">
        <w:br w:type="page"/>
      </w:r>
    </w:p>
    <w:p w14:paraId="04098BA8" w14:textId="77777777" w:rsidR="003776E8" w:rsidRDefault="007D23E0" w:rsidP="00607645">
      <w:pPr>
        <w:pStyle w:val="1"/>
        <w:ind w:firstLineChars="0"/>
      </w:pPr>
      <w:bookmarkStart w:id="16" w:name="_Toc78813940"/>
      <w:r>
        <w:rPr>
          <w:rFonts w:hint="eastAsia"/>
        </w:rPr>
        <w:lastRenderedPageBreak/>
        <w:t>第二章  经济概况</w:t>
      </w:r>
      <w:bookmarkEnd w:id="16"/>
    </w:p>
    <w:p w14:paraId="7D3F5503" w14:textId="77777777" w:rsidR="003776E8" w:rsidRDefault="007D23E0">
      <w:pPr>
        <w:ind w:firstLine="598"/>
        <w:rPr>
          <w:b/>
          <w:sz w:val="28"/>
        </w:rPr>
      </w:pPr>
      <w:r>
        <w:rPr>
          <w:rFonts w:hint="eastAsia"/>
        </w:rPr>
        <w:t>作为阳谷县的中心城镇，近年来，在县委、县政府的领导下，阿城镇按照发展社会主义市场经济的总体要求，坚持以经济建设为中心，实施科技兴农战略，不断调整优化农村产业结构，大力发展镇村企业，个体私营经济和多种经营，促进了全镇经济持续快速健康发展。</w:t>
      </w:r>
      <w:r>
        <w:rPr>
          <w:rFonts w:hint="eastAsia"/>
          <w:b/>
          <w:sz w:val="28"/>
        </w:rPr>
        <w:t xml:space="preserve"> </w:t>
      </w:r>
    </w:p>
    <w:p w14:paraId="01AD6202" w14:textId="77777777" w:rsidR="003776E8" w:rsidRDefault="007D23E0">
      <w:pPr>
        <w:pStyle w:val="3"/>
        <w:ind w:firstLine="675"/>
        <w:rPr>
          <w:rFonts w:hint="default"/>
        </w:rPr>
      </w:pPr>
      <w:bookmarkStart w:id="17" w:name="_Toc78813941"/>
      <w:r>
        <w:t>一、第一产业</w:t>
      </w:r>
      <w:bookmarkEnd w:id="17"/>
    </w:p>
    <w:p w14:paraId="73959B66" w14:textId="77777777" w:rsidR="003776E8" w:rsidRDefault="007D23E0">
      <w:pPr>
        <w:ind w:firstLine="598"/>
        <w:rPr>
          <w:b/>
        </w:rPr>
      </w:pPr>
      <w:r>
        <w:t>2020年，全镇新增高标准大棚1500余个，种植面积3000余亩；同时加强蔬菜产品质量检测，已监测蔬菜样本3500个，回收农产品废弃包装物4800斤；共申报蔬菜“三品一标”认证10个；积极配合上级实施了高标准农田项目建设，该项目总投资4800万元，涉及阿东、阿西、常庄等26 个行政村，惠及人口2.5万人、耕地4万亩，项目规划新打机井524眼、新建桥梁 41 座，过沟涵40 座、穿路涵 34 座、节制闸3 座，为现代农业的发展打下坚实基础。科学谋划新兴产业。</w:t>
      </w:r>
    </w:p>
    <w:p w14:paraId="4D778C7F" w14:textId="77777777" w:rsidR="003776E8" w:rsidRDefault="007D23E0">
      <w:pPr>
        <w:pStyle w:val="3"/>
        <w:ind w:firstLine="675"/>
        <w:rPr>
          <w:rFonts w:hint="default"/>
          <w:color w:val="000000"/>
        </w:rPr>
      </w:pPr>
      <w:bookmarkStart w:id="18" w:name="_Toc78813942"/>
      <w:r>
        <w:rPr>
          <w:color w:val="000000"/>
        </w:rPr>
        <w:t>二、第二产业</w:t>
      </w:r>
      <w:bookmarkEnd w:id="18"/>
    </w:p>
    <w:p w14:paraId="7E55B907" w14:textId="77777777" w:rsidR="003776E8" w:rsidRDefault="007D23E0">
      <w:pPr>
        <w:ind w:firstLine="598"/>
      </w:pPr>
      <w:r>
        <w:rPr>
          <w:rFonts w:hint="eastAsia"/>
        </w:rPr>
        <w:t>阿城镇工业发展较快，发展规模运行质量逐年提高。已经初步形成了五金机械制造、阿胶生产、酿酒等支柱产业，随着阿城工业园的进一步建设，工业发展将步入一个新的台阶。</w:t>
      </w:r>
      <w:r>
        <w:t>2020年，立足全镇产业基础和县产业方向设计，聚焦聚力高质量投资、绿色投资、新旧动能转换投资，推进新能源、新材料、电子产业等战略性新兴产业集群化、品牌化发展。截止到12月底，完成招商引资到位资金3.12亿元，完成固定资产投资完成2.6亿元;新增个体工商户291户，达到2908个；新增私营企业102家，达到714家；工商税收共计入库2646.69万元，同比增长66%；四上企业6家，累计完成工业总产值10.3亿元，同比增幅26%；累计完成营</w:t>
      </w:r>
      <w:r>
        <w:rPr>
          <w:rFonts w:hint="eastAsia"/>
        </w:rPr>
        <w:t>业收入</w:t>
      </w:r>
      <w:r>
        <w:t>10.66亿元，同比增幅29.7%；利润总额1094万元，同比增幅178.8%。建设重点项目3个：投资2.5亿元的华珍堂阿胶有限公司新建项目、</w:t>
      </w:r>
      <w:r>
        <w:lastRenderedPageBreak/>
        <w:t>投资2亿元的盛远新能源科技6*8MW分布式光伏发电项目和投资6000万元的山东阳谷阳光建材科技有限公司扩建项目。</w:t>
      </w:r>
    </w:p>
    <w:p w14:paraId="39A83A07" w14:textId="77777777" w:rsidR="003776E8" w:rsidRDefault="007D23E0">
      <w:pPr>
        <w:pStyle w:val="3"/>
        <w:ind w:firstLine="675"/>
        <w:rPr>
          <w:rFonts w:hint="default"/>
          <w:color w:val="000000"/>
        </w:rPr>
      </w:pPr>
      <w:bookmarkStart w:id="19" w:name="_Toc78813943"/>
      <w:r>
        <w:rPr>
          <w:color w:val="000000"/>
        </w:rPr>
        <w:t>三、第三产业</w:t>
      </w:r>
      <w:bookmarkEnd w:id="19"/>
    </w:p>
    <w:p w14:paraId="05C6FB62" w14:textId="77777777" w:rsidR="003776E8" w:rsidRDefault="007D23E0" w:rsidP="00524D94">
      <w:pPr>
        <w:ind w:firstLine="598"/>
      </w:pPr>
      <w:r>
        <w:rPr>
          <w:rFonts w:hint="eastAsia"/>
        </w:rPr>
        <w:t>阿城镇商业基础较好，阿城镇党委政府本着“重科学布局，放眼长远，分步实施”的原则，城镇建设兼顾，经济发展、生态环保的发展思路，在古柳村建成了全镇的蔬菜批发市场，</w:t>
      </w:r>
      <w:r>
        <w:t>扩大集市100多亩，新建和完善改造了蔬菜、粮食、畜牧、百货、鞋帽、布匹、木材家具、建筑材料、生产资料、工业品等9处专业市场。阿城镇农贸大市场已成为阳谷、东阿、台前、东平四县接界处最大的农贸市场</w:t>
      </w:r>
      <w:r>
        <w:rPr>
          <w:rFonts w:hint="eastAsia"/>
        </w:rPr>
        <w:t>。依托阿城镇文化旅游资源古运河、海会寺、古阿井、古阿邑等，积极谋划打造旅游产业，加快陶城铺区域生态旅游和田园综合体项目的建设。以东铺村省级美丽乡村试点为突破口，与乡村振兴“十百千”示范创建工程相结合，对东铺村进行整体升级改造。目前，陶城铺总体规划已基本完成，东铺村整体升级改造已完成，共安装路灯</w:t>
      </w:r>
      <w:r>
        <w:t>40套，新建排水沟1000米，粉刷墙面15000平方，绘画300平方，挡土墙500米，修建道路700米，新建文化广场1处，新建湿地公园1处。</w:t>
      </w:r>
      <w:r w:rsidR="00524D94">
        <w:br w:type="page"/>
      </w:r>
    </w:p>
    <w:p w14:paraId="3DA6941A" w14:textId="77777777" w:rsidR="003776E8" w:rsidRDefault="007D23E0" w:rsidP="00607645">
      <w:pPr>
        <w:pStyle w:val="1"/>
        <w:ind w:firstLineChars="0"/>
      </w:pPr>
      <w:bookmarkStart w:id="20" w:name="_Toc78813944"/>
      <w:r>
        <w:rPr>
          <w:rFonts w:hint="eastAsia"/>
        </w:rPr>
        <w:lastRenderedPageBreak/>
        <w:t xml:space="preserve">第三章 </w:t>
      </w:r>
      <w:r>
        <w:t xml:space="preserve"> </w:t>
      </w:r>
      <w:r>
        <w:rPr>
          <w:rFonts w:hint="eastAsia"/>
        </w:rPr>
        <w:t>历史资源现状</w:t>
      </w:r>
      <w:bookmarkEnd w:id="20"/>
    </w:p>
    <w:p w14:paraId="3A8C7772" w14:textId="77777777" w:rsidR="003776E8" w:rsidRDefault="007D23E0">
      <w:pPr>
        <w:pStyle w:val="3"/>
        <w:ind w:firstLine="675"/>
        <w:rPr>
          <w:rFonts w:hint="default"/>
        </w:rPr>
      </w:pPr>
      <w:bookmarkStart w:id="21" w:name="_Toc18969"/>
      <w:bookmarkStart w:id="22" w:name="_Toc78813945"/>
      <w:r>
        <w:t>一、</w:t>
      </w:r>
      <w:bookmarkEnd w:id="21"/>
      <w:r>
        <w:t>文物保护单位</w:t>
      </w:r>
      <w:bookmarkEnd w:id="22"/>
    </w:p>
    <w:p w14:paraId="39CF2DA0" w14:textId="4A3B7C82" w:rsidR="003776E8" w:rsidRDefault="007D23E0">
      <w:pPr>
        <w:ind w:firstLine="598"/>
      </w:pPr>
      <w:r>
        <w:rPr>
          <w:rFonts w:hint="eastAsia"/>
        </w:rPr>
        <w:t>阿城镇共有文物保护单位</w:t>
      </w:r>
      <w:r>
        <w:t>1</w:t>
      </w:r>
      <w:r w:rsidR="009A55B0">
        <w:t>3</w:t>
      </w:r>
      <w:r>
        <w:t>处，其中国家级文物保护单位4处，省级文物保护单位</w:t>
      </w:r>
      <w:r w:rsidR="00DB4E1B">
        <w:t>3</w:t>
      </w:r>
      <w:r>
        <w:t>处。市级文物保护单位</w:t>
      </w:r>
      <w:r w:rsidR="007F4B06">
        <w:t>6</w:t>
      </w:r>
      <w:r>
        <w:t>处。</w:t>
      </w:r>
    </w:p>
    <w:tbl>
      <w:tblPr>
        <w:tblW w:w="8815" w:type="dxa"/>
        <w:tblLook w:val="04A0" w:firstRow="1" w:lastRow="0" w:firstColumn="1" w:lastColumn="0" w:noHBand="0" w:noVBand="1"/>
      </w:tblPr>
      <w:tblGrid>
        <w:gridCol w:w="704"/>
        <w:gridCol w:w="2268"/>
        <w:gridCol w:w="1418"/>
        <w:gridCol w:w="1275"/>
        <w:gridCol w:w="1843"/>
        <w:gridCol w:w="1307"/>
      </w:tblGrid>
      <w:tr w:rsidR="003776E8" w14:paraId="413A196D" w14:textId="77777777">
        <w:trPr>
          <w:trHeight w:val="48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62B77" w14:textId="77777777" w:rsidR="003776E8" w:rsidRDefault="007D23E0">
            <w:pPr>
              <w:spacing w:line="240" w:lineRule="auto"/>
              <w:ind w:firstLineChars="0" w:firstLine="0"/>
              <w:jc w:val="center"/>
              <w:rPr>
                <w:rFonts w:cs="宋体"/>
                <w:b/>
                <w:bCs/>
                <w:szCs w:val="24"/>
              </w:rPr>
            </w:pPr>
            <w:r>
              <w:rPr>
                <w:rFonts w:cs="宋体" w:hint="eastAsia"/>
                <w:b/>
                <w:bCs/>
                <w:szCs w:val="24"/>
              </w:rPr>
              <w:t>序号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98E53FD" w14:textId="77777777" w:rsidR="003776E8" w:rsidRDefault="007D23E0">
            <w:pPr>
              <w:spacing w:line="240" w:lineRule="auto"/>
              <w:ind w:firstLineChars="0" w:firstLine="0"/>
              <w:jc w:val="center"/>
              <w:rPr>
                <w:rFonts w:cs="宋体"/>
                <w:b/>
                <w:bCs/>
                <w:szCs w:val="24"/>
              </w:rPr>
            </w:pPr>
            <w:r>
              <w:rPr>
                <w:rFonts w:cs="宋体" w:hint="eastAsia"/>
                <w:b/>
                <w:bCs/>
                <w:szCs w:val="24"/>
              </w:rPr>
              <w:t>名称</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438EFFF" w14:textId="77777777" w:rsidR="003776E8" w:rsidRDefault="007D23E0">
            <w:pPr>
              <w:spacing w:line="240" w:lineRule="auto"/>
              <w:ind w:firstLineChars="0" w:firstLine="0"/>
              <w:jc w:val="center"/>
              <w:rPr>
                <w:rFonts w:cs="宋体"/>
                <w:b/>
                <w:bCs/>
                <w:szCs w:val="24"/>
              </w:rPr>
            </w:pPr>
            <w:r>
              <w:rPr>
                <w:rFonts w:cs="宋体" w:hint="eastAsia"/>
                <w:b/>
                <w:bCs/>
                <w:szCs w:val="24"/>
              </w:rPr>
              <w:t>级别</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75BD05E" w14:textId="77777777" w:rsidR="003776E8" w:rsidRDefault="007D23E0">
            <w:pPr>
              <w:spacing w:line="240" w:lineRule="auto"/>
              <w:ind w:firstLineChars="0" w:firstLine="0"/>
              <w:jc w:val="center"/>
              <w:rPr>
                <w:rFonts w:cs="宋体"/>
                <w:b/>
                <w:bCs/>
                <w:szCs w:val="24"/>
              </w:rPr>
            </w:pPr>
            <w:r>
              <w:rPr>
                <w:rFonts w:cs="宋体" w:hint="eastAsia"/>
                <w:b/>
                <w:bCs/>
                <w:szCs w:val="24"/>
              </w:rPr>
              <w:t>时代</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85591F8" w14:textId="77777777" w:rsidR="003776E8" w:rsidRDefault="007D23E0">
            <w:pPr>
              <w:spacing w:line="240" w:lineRule="auto"/>
              <w:ind w:firstLineChars="0" w:firstLine="0"/>
              <w:jc w:val="center"/>
              <w:rPr>
                <w:rFonts w:cs="宋体"/>
                <w:b/>
                <w:bCs/>
                <w:szCs w:val="24"/>
              </w:rPr>
            </w:pPr>
            <w:r>
              <w:rPr>
                <w:rFonts w:cs="宋体" w:hint="eastAsia"/>
                <w:b/>
                <w:bCs/>
                <w:szCs w:val="24"/>
              </w:rPr>
              <w:t>位置</w:t>
            </w: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05CDBF8C" w14:textId="77777777" w:rsidR="003776E8" w:rsidRDefault="007D23E0">
            <w:pPr>
              <w:spacing w:line="240" w:lineRule="auto"/>
              <w:ind w:firstLineChars="0" w:firstLine="0"/>
              <w:jc w:val="center"/>
              <w:rPr>
                <w:rFonts w:cs="宋体"/>
                <w:b/>
                <w:bCs/>
                <w:szCs w:val="24"/>
              </w:rPr>
            </w:pPr>
            <w:r>
              <w:rPr>
                <w:rFonts w:cs="宋体" w:hint="eastAsia"/>
                <w:b/>
                <w:bCs/>
                <w:szCs w:val="24"/>
              </w:rPr>
              <w:t>保护现状</w:t>
            </w:r>
          </w:p>
        </w:tc>
      </w:tr>
      <w:tr w:rsidR="003776E8" w14:paraId="414DCE78" w14:textId="77777777">
        <w:trPr>
          <w:trHeight w:val="4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CEE53F2" w14:textId="77777777" w:rsidR="003776E8" w:rsidRDefault="007D23E0">
            <w:pPr>
              <w:spacing w:line="240" w:lineRule="auto"/>
              <w:ind w:firstLineChars="0" w:firstLine="0"/>
              <w:jc w:val="center"/>
              <w:rPr>
                <w:rFonts w:cs="宋体"/>
                <w:szCs w:val="24"/>
              </w:rPr>
            </w:pPr>
            <w:r>
              <w:rPr>
                <w:rFonts w:cs="宋体" w:hint="eastAsia"/>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0E175398" w14:textId="77777777" w:rsidR="003776E8" w:rsidRDefault="007D23E0">
            <w:pPr>
              <w:spacing w:line="240" w:lineRule="auto"/>
              <w:ind w:firstLineChars="0" w:firstLine="0"/>
              <w:jc w:val="center"/>
              <w:rPr>
                <w:rFonts w:cs="宋体"/>
                <w:szCs w:val="24"/>
              </w:rPr>
            </w:pPr>
            <w:r>
              <w:rPr>
                <w:rFonts w:cs="宋体" w:hint="eastAsia"/>
                <w:szCs w:val="24"/>
              </w:rPr>
              <w:t>阿城上闸</w:t>
            </w:r>
          </w:p>
        </w:tc>
        <w:tc>
          <w:tcPr>
            <w:tcW w:w="1418" w:type="dxa"/>
            <w:tcBorders>
              <w:top w:val="nil"/>
              <w:left w:val="nil"/>
              <w:bottom w:val="single" w:sz="4" w:space="0" w:color="auto"/>
              <w:right w:val="single" w:sz="4" w:space="0" w:color="auto"/>
            </w:tcBorders>
            <w:shd w:val="clear" w:color="auto" w:fill="auto"/>
            <w:noWrap/>
            <w:vAlign w:val="center"/>
          </w:tcPr>
          <w:p w14:paraId="2FEE9841" w14:textId="77777777" w:rsidR="003776E8" w:rsidRDefault="007D23E0" w:rsidP="009A55B0">
            <w:pPr>
              <w:spacing w:line="240" w:lineRule="auto"/>
              <w:ind w:firstLineChars="0" w:firstLine="0"/>
              <w:jc w:val="center"/>
              <w:rPr>
                <w:rFonts w:cs="宋体"/>
                <w:szCs w:val="24"/>
              </w:rPr>
            </w:pPr>
            <w:r>
              <w:rPr>
                <w:rFonts w:cs="宋体" w:hint="eastAsia"/>
                <w:szCs w:val="24"/>
              </w:rPr>
              <w:t>国家级</w:t>
            </w:r>
          </w:p>
        </w:tc>
        <w:tc>
          <w:tcPr>
            <w:tcW w:w="1275" w:type="dxa"/>
            <w:tcBorders>
              <w:top w:val="nil"/>
              <w:left w:val="nil"/>
              <w:bottom w:val="single" w:sz="4" w:space="0" w:color="auto"/>
              <w:right w:val="single" w:sz="4" w:space="0" w:color="auto"/>
            </w:tcBorders>
            <w:shd w:val="clear" w:color="auto" w:fill="auto"/>
            <w:noWrap/>
            <w:vAlign w:val="center"/>
          </w:tcPr>
          <w:p w14:paraId="6F53CBA1" w14:textId="77777777" w:rsidR="003776E8" w:rsidRDefault="004B7300">
            <w:pPr>
              <w:spacing w:line="240" w:lineRule="auto"/>
              <w:ind w:firstLineChars="0" w:firstLine="0"/>
              <w:jc w:val="center"/>
              <w:rPr>
                <w:rFonts w:cs="宋体"/>
                <w:szCs w:val="24"/>
              </w:rPr>
            </w:pPr>
            <w:r>
              <w:rPr>
                <w:rFonts w:cs="宋体" w:hint="eastAsia"/>
                <w:szCs w:val="24"/>
              </w:rPr>
              <w:t>明</w:t>
            </w:r>
          </w:p>
        </w:tc>
        <w:tc>
          <w:tcPr>
            <w:tcW w:w="1843" w:type="dxa"/>
            <w:tcBorders>
              <w:top w:val="nil"/>
              <w:left w:val="nil"/>
              <w:bottom w:val="single" w:sz="4" w:space="0" w:color="auto"/>
              <w:right w:val="single" w:sz="4" w:space="0" w:color="auto"/>
            </w:tcBorders>
            <w:shd w:val="clear" w:color="auto" w:fill="auto"/>
            <w:noWrap/>
            <w:vAlign w:val="center"/>
          </w:tcPr>
          <w:p w14:paraId="7CB7CD68" w14:textId="77777777" w:rsidR="003776E8" w:rsidRDefault="007D23E0">
            <w:pPr>
              <w:spacing w:line="240" w:lineRule="auto"/>
              <w:ind w:firstLineChars="0" w:firstLine="0"/>
              <w:jc w:val="center"/>
              <w:rPr>
                <w:rFonts w:cs="宋体"/>
                <w:szCs w:val="24"/>
              </w:rPr>
            </w:pPr>
            <w:r>
              <w:rPr>
                <w:rFonts w:cs="宋体" w:hint="eastAsia"/>
                <w:szCs w:val="24"/>
              </w:rPr>
              <w:t>阿城镇阿西村</w:t>
            </w:r>
          </w:p>
        </w:tc>
        <w:tc>
          <w:tcPr>
            <w:tcW w:w="1307" w:type="dxa"/>
            <w:tcBorders>
              <w:top w:val="nil"/>
              <w:left w:val="nil"/>
              <w:bottom w:val="single" w:sz="4" w:space="0" w:color="auto"/>
              <w:right w:val="single" w:sz="4" w:space="0" w:color="auto"/>
            </w:tcBorders>
            <w:shd w:val="clear" w:color="auto" w:fill="auto"/>
            <w:noWrap/>
            <w:vAlign w:val="center"/>
          </w:tcPr>
          <w:p w14:paraId="324FFA9B" w14:textId="77777777" w:rsidR="003776E8" w:rsidRDefault="007D23E0">
            <w:pPr>
              <w:spacing w:line="240" w:lineRule="auto"/>
              <w:ind w:firstLineChars="0" w:firstLine="0"/>
              <w:jc w:val="center"/>
              <w:rPr>
                <w:rFonts w:cs="宋体"/>
                <w:szCs w:val="24"/>
              </w:rPr>
            </w:pPr>
            <w:r>
              <w:rPr>
                <w:rFonts w:cs="宋体" w:hint="eastAsia"/>
                <w:szCs w:val="24"/>
              </w:rPr>
              <w:t>完好</w:t>
            </w:r>
          </w:p>
        </w:tc>
      </w:tr>
      <w:tr w:rsidR="003776E8" w14:paraId="41006BD3" w14:textId="77777777">
        <w:trPr>
          <w:trHeight w:val="4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0F6BA58" w14:textId="77777777" w:rsidR="003776E8" w:rsidRDefault="007D23E0">
            <w:pPr>
              <w:spacing w:line="240" w:lineRule="auto"/>
              <w:ind w:firstLineChars="0" w:firstLine="0"/>
              <w:jc w:val="center"/>
              <w:rPr>
                <w:rFonts w:cs="宋体"/>
                <w:szCs w:val="24"/>
              </w:rPr>
            </w:pPr>
            <w:r>
              <w:rPr>
                <w:rFonts w:cs="宋体" w:hint="eastAsia"/>
                <w:szCs w:val="24"/>
              </w:rPr>
              <w:t>2</w:t>
            </w:r>
          </w:p>
        </w:tc>
        <w:tc>
          <w:tcPr>
            <w:tcW w:w="2268" w:type="dxa"/>
            <w:tcBorders>
              <w:top w:val="nil"/>
              <w:left w:val="nil"/>
              <w:bottom w:val="single" w:sz="4" w:space="0" w:color="auto"/>
              <w:right w:val="single" w:sz="4" w:space="0" w:color="auto"/>
            </w:tcBorders>
            <w:shd w:val="clear" w:color="auto" w:fill="auto"/>
            <w:noWrap/>
            <w:vAlign w:val="center"/>
          </w:tcPr>
          <w:p w14:paraId="74579942" w14:textId="77777777" w:rsidR="003776E8" w:rsidRDefault="007D23E0">
            <w:pPr>
              <w:spacing w:line="240" w:lineRule="auto"/>
              <w:ind w:firstLineChars="0" w:firstLine="0"/>
              <w:jc w:val="center"/>
              <w:rPr>
                <w:rFonts w:cs="宋体"/>
                <w:szCs w:val="24"/>
              </w:rPr>
            </w:pPr>
            <w:r>
              <w:rPr>
                <w:rFonts w:cs="宋体" w:hint="eastAsia"/>
                <w:szCs w:val="24"/>
              </w:rPr>
              <w:t>阿城下闸</w:t>
            </w:r>
          </w:p>
        </w:tc>
        <w:tc>
          <w:tcPr>
            <w:tcW w:w="1418" w:type="dxa"/>
            <w:tcBorders>
              <w:top w:val="nil"/>
              <w:left w:val="nil"/>
              <w:bottom w:val="single" w:sz="4" w:space="0" w:color="auto"/>
              <w:right w:val="single" w:sz="4" w:space="0" w:color="auto"/>
            </w:tcBorders>
            <w:shd w:val="clear" w:color="auto" w:fill="auto"/>
            <w:noWrap/>
            <w:vAlign w:val="center"/>
          </w:tcPr>
          <w:p w14:paraId="5F9F6A44" w14:textId="77777777" w:rsidR="003776E8" w:rsidRDefault="007D23E0">
            <w:pPr>
              <w:spacing w:line="240" w:lineRule="auto"/>
              <w:ind w:firstLineChars="0" w:firstLine="0"/>
              <w:jc w:val="center"/>
              <w:rPr>
                <w:rFonts w:cs="宋体"/>
                <w:szCs w:val="24"/>
              </w:rPr>
            </w:pPr>
            <w:r>
              <w:rPr>
                <w:rFonts w:cs="宋体" w:hint="eastAsia"/>
                <w:szCs w:val="24"/>
              </w:rPr>
              <w:t>国家级</w:t>
            </w:r>
          </w:p>
        </w:tc>
        <w:tc>
          <w:tcPr>
            <w:tcW w:w="1275" w:type="dxa"/>
            <w:tcBorders>
              <w:top w:val="nil"/>
              <w:left w:val="nil"/>
              <w:bottom w:val="single" w:sz="4" w:space="0" w:color="auto"/>
              <w:right w:val="single" w:sz="4" w:space="0" w:color="auto"/>
            </w:tcBorders>
            <w:shd w:val="clear" w:color="auto" w:fill="auto"/>
            <w:noWrap/>
            <w:vAlign w:val="center"/>
          </w:tcPr>
          <w:p w14:paraId="01BCA51F" w14:textId="77777777" w:rsidR="003776E8" w:rsidRDefault="004B7300">
            <w:pPr>
              <w:spacing w:line="240" w:lineRule="auto"/>
              <w:ind w:firstLineChars="0" w:firstLine="0"/>
              <w:jc w:val="center"/>
              <w:rPr>
                <w:rFonts w:cs="宋体"/>
                <w:szCs w:val="24"/>
              </w:rPr>
            </w:pPr>
            <w:r>
              <w:rPr>
                <w:rFonts w:cs="宋体" w:hint="eastAsia"/>
                <w:szCs w:val="24"/>
              </w:rPr>
              <w:t>明</w:t>
            </w:r>
          </w:p>
        </w:tc>
        <w:tc>
          <w:tcPr>
            <w:tcW w:w="1843" w:type="dxa"/>
            <w:tcBorders>
              <w:top w:val="nil"/>
              <w:left w:val="nil"/>
              <w:bottom w:val="single" w:sz="4" w:space="0" w:color="auto"/>
              <w:right w:val="single" w:sz="4" w:space="0" w:color="auto"/>
            </w:tcBorders>
            <w:shd w:val="clear" w:color="auto" w:fill="auto"/>
            <w:noWrap/>
            <w:vAlign w:val="center"/>
          </w:tcPr>
          <w:p w14:paraId="3D1757C0" w14:textId="77777777" w:rsidR="003776E8" w:rsidRDefault="007D23E0">
            <w:pPr>
              <w:spacing w:line="240" w:lineRule="auto"/>
              <w:ind w:firstLineChars="0" w:firstLine="0"/>
              <w:jc w:val="center"/>
              <w:rPr>
                <w:rFonts w:cs="宋体"/>
                <w:szCs w:val="24"/>
              </w:rPr>
            </w:pPr>
            <w:r>
              <w:rPr>
                <w:rFonts w:cs="宋体" w:hint="eastAsia"/>
                <w:szCs w:val="24"/>
              </w:rPr>
              <w:t>阿城镇刘楼村</w:t>
            </w:r>
          </w:p>
        </w:tc>
        <w:tc>
          <w:tcPr>
            <w:tcW w:w="1307" w:type="dxa"/>
            <w:tcBorders>
              <w:top w:val="nil"/>
              <w:left w:val="nil"/>
              <w:bottom w:val="single" w:sz="4" w:space="0" w:color="auto"/>
              <w:right w:val="single" w:sz="4" w:space="0" w:color="auto"/>
            </w:tcBorders>
            <w:shd w:val="clear" w:color="auto" w:fill="auto"/>
            <w:noWrap/>
            <w:vAlign w:val="center"/>
          </w:tcPr>
          <w:p w14:paraId="438E3127" w14:textId="77777777" w:rsidR="003776E8" w:rsidRDefault="007D23E0">
            <w:pPr>
              <w:spacing w:line="240" w:lineRule="auto"/>
              <w:ind w:firstLineChars="0" w:firstLine="0"/>
              <w:jc w:val="center"/>
              <w:rPr>
                <w:rFonts w:cs="宋体"/>
                <w:szCs w:val="24"/>
              </w:rPr>
            </w:pPr>
            <w:r>
              <w:rPr>
                <w:rFonts w:cs="宋体" w:hint="eastAsia"/>
                <w:szCs w:val="24"/>
              </w:rPr>
              <w:t>完好</w:t>
            </w:r>
          </w:p>
        </w:tc>
      </w:tr>
      <w:tr w:rsidR="003776E8" w14:paraId="07C5B426" w14:textId="77777777">
        <w:trPr>
          <w:trHeight w:val="4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8356281" w14:textId="77777777" w:rsidR="003776E8" w:rsidRDefault="007D23E0">
            <w:pPr>
              <w:spacing w:line="240" w:lineRule="auto"/>
              <w:ind w:firstLineChars="0" w:firstLine="0"/>
              <w:jc w:val="center"/>
              <w:rPr>
                <w:rFonts w:cs="宋体"/>
                <w:szCs w:val="24"/>
              </w:rPr>
            </w:pPr>
            <w:r>
              <w:rPr>
                <w:rFonts w:cs="宋体" w:hint="eastAsia"/>
                <w:szCs w:val="24"/>
              </w:rPr>
              <w:t>3</w:t>
            </w:r>
          </w:p>
        </w:tc>
        <w:tc>
          <w:tcPr>
            <w:tcW w:w="2268" w:type="dxa"/>
            <w:tcBorders>
              <w:top w:val="nil"/>
              <w:left w:val="nil"/>
              <w:bottom w:val="single" w:sz="4" w:space="0" w:color="auto"/>
              <w:right w:val="single" w:sz="4" w:space="0" w:color="auto"/>
            </w:tcBorders>
            <w:shd w:val="clear" w:color="auto" w:fill="auto"/>
            <w:noWrap/>
            <w:vAlign w:val="center"/>
          </w:tcPr>
          <w:p w14:paraId="4310DB6F" w14:textId="77777777" w:rsidR="003776E8" w:rsidRDefault="007D23E0">
            <w:pPr>
              <w:spacing w:line="240" w:lineRule="auto"/>
              <w:ind w:firstLineChars="0" w:firstLine="0"/>
              <w:jc w:val="center"/>
              <w:rPr>
                <w:rFonts w:cs="宋体"/>
                <w:szCs w:val="24"/>
              </w:rPr>
            </w:pPr>
            <w:r>
              <w:rPr>
                <w:rFonts w:cs="宋体" w:hint="eastAsia"/>
                <w:szCs w:val="24"/>
              </w:rPr>
              <w:t>盐运司</w:t>
            </w:r>
          </w:p>
        </w:tc>
        <w:tc>
          <w:tcPr>
            <w:tcW w:w="1418" w:type="dxa"/>
            <w:tcBorders>
              <w:top w:val="nil"/>
              <w:left w:val="nil"/>
              <w:bottom w:val="single" w:sz="4" w:space="0" w:color="auto"/>
              <w:right w:val="single" w:sz="4" w:space="0" w:color="auto"/>
            </w:tcBorders>
            <w:shd w:val="clear" w:color="auto" w:fill="auto"/>
            <w:noWrap/>
            <w:vAlign w:val="center"/>
          </w:tcPr>
          <w:p w14:paraId="78BF12BA" w14:textId="77777777" w:rsidR="003776E8" w:rsidRDefault="007D23E0">
            <w:pPr>
              <w:spacing w:line="240" w:lineRule="auto"/>
              <w:ind w:firstLineChars="0" w:firstLine="0"/>
              <w:jc w:val="center"/>
              <w:rPr>
                <w:rFonts w:cs="宋体"/>
                <w:szCs w:val="24"/>
              </w:rPr>
            </w:pPr>
            <w:r>
              <w:rPr>
                <w:rFonts w:cs="宋体" w:hint="eastAsia"/>
                <w:szCs w:val="24"/>
              </w:rPr>
              <w:t>国家级</w:t>
            </w:r>
          </w:p>
        </w:tc>
        <w:tc>
          <w:tcPr>
            <w:tcW w:w="1275" w:type="dxa"/>
            <w:tcBorders>
              <w:top w:val="nil"/>
              <w:left w:val="nil"/>
              <w:bottom w:val="single" w:sz="4" w:space="0" w:color="auto"/>
              <w:right w:val="single" w:sz="4" w:space="0" w:color="auto"/>
            </w:tcBorders>
            <w:shd w:val="clear" w:color="auto" w:fill="auto"/>
            <w:noWrap/>
            <w:vAlign w:val="center"/>
          </w:tcPr>
          <w:p w14:paraId="553E6EDE" w14:textId="77777777" w:rsidR="003776E8" w:rsidRDefault="007D23E0">
            <w:pPr>
              <w:spacing w:line="240" w:lineRule="auto"/>
              <w:ind w:firstLineChars="0" w:firstLine="0"/>
              <w:jc w:val="center"/>
              <w:rPr>
                <w:rFonts w:cs="宋体"/>
                <w:szCs w:val="24"/>
              </w:rPr>
            </w:pPr>
            <w:r>
              <w:rPr>
                <w:rFonts w:cs="宋体" w:hint="eastAsia"/>
                <w:szCs w:val="24"/>
              </w:rPr>
              <w:t>清</w:t>
            </w:r>
          </w:p>
        </w:tc>
        <w:tc>
          <w:tcPr>
            <w:tcW w:w="1843" w:type="dxa"/>
            <w:tcBorders>
              <w:top w:val="nil"/>
              <w:left w:val="nil"/>
              <w:bottom w:val="single" w:sz="4" w:space="0" w:color="auto"/>
              <w:right w:val="single" w:sz="4" w:space="0" w:color="auto"/>
            </w:tcBorders>
            <w:shd w:val="clear" w:color="auto" w:fill="auto"/>
            <w:noWrap/>
            <w:vAlign w:val="center"/>
          </w:tcPr>
          <w:p w14:paraId="573019E2" w14:textId="77777777" w:rsidR="003776E8" w:rsidRDefault="007D23E0">
            <w:pPr>
              <w:spacing w:line="240" w:lineRule="auto"/>
              <w:ind w:firstLineChars="0" w:firstLine="0"/>
              <w:jc w:val="center"/>
              <w:rPr>
                <w:rFonts w:cs="宋体"/>
                <w:szCs w:val="24"/>
              </w:rPr>
            </w:pPr>
            <w:r>
              <w:rPr>
                <w:rFonts w:cs="宋体" w:hint="eastAsia"/>
                <w:szCs w:val="24"/>
              </w:rPr>
              <w:t>阿城镇海会寺村</w:t>
            </w:r>
          </w:p>
        </w:tc>
        <w:tc>
          <w:tcPr>
            <w:tcW w:w="1307" w:type="dxa"/>
            <w:tcBorders>
              <w:top w:val="nil"/>
              <w:left w:val="nil"/>
              <w:bottom w:val="single" w:sz="4" w:space="0" w:color="auto"/>
              <w:right w:val="single" w:sz="4" w:space="0" w:color="auto"/>
            </w:tcBorders>
            <w:shd w:val="clear" w:color="auto" w:fill="auto"/>
            <w:noWrap/>
            <w:vAlign w:val="center"/>
          </w:tcPr>
          <w:p w14:paraId="6B5DC7C5" w14:textId="77777777" w:rsidR="003776E8" w:rsidRDefault="007D23E0">
            <w:pPr>
              <w:spacing w:line="240" w:lineRule="auto"/>
              <w:ind w:firstLineChars="0" w:firstLine="0"/>
              <w:jc w:val="center"/>
              <w:rPr>
                <w:rFonts w:cs="宋体"/>
                <w:szCs w:val="24"/>
              </w:rPr>
            </w:pPr>
            <w:r>
              <w:rPr>
                <w:rFonts w:cs="宋体" w:hint="eastAsia"/>
                <w:szCs w:val="24"/>
              </w:rPr>
              <w:t>基本完好</w:t>
            </w:r>
          </w:p>
        </w:tc>
      </w:tr>
      <w:tr w:rsidR="003776E8" w14:paraId="71C7D018" w14:textId="77777777">
        <w:trPr>
          <w:trHeight w:val="4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69CD8B7" w14:textId="77777777" w:rsidR="003776E8" w:rsidRDefault="007D23E0">
            <w:pPr>
              <w:spacing w:line="240" w:lineRule="auto"/>
              <w:ind w:firstLineChars="0" w:firstLine="0"/>
              <w:jc w:val="center"/>
              <w:rPr>
                <w:rFonts w:cs="宋体"/>
                <w:szCs w:val="24"/>
              </w:rPr>
            </w:pPr>
            <w:r>
              <w:rPr>
                <w:rFonts w:cs="宋体" w:hint="eastAsia"/>
                <w:szCs w:val="24"/>
              </w:rPr>
              <w:t>4</w:t>
            </w:r>
          </w:p>
        </w:tc>
        <w:tc>
          <w:tcPr>
            <w:tcW w:w="2268" w:type="dxa"/>
            <w:tcBorders>
              <w:top w:val="nil"/>
              <w:left w:val="nil"/>
              <w:bottom w:val="single" w:sz="4" w:space="0" w:color="auto"/>
              <w:right w:val="single" w:sz="4" w:space="0" w:color="auto"/>
            </w:tcBorders>
            <w:shd w:val="clear" w:color="auto" w:fill="auto"/>
            <w:noWrap/>
            <w:vAlign w:val="center"/>
          </w:tcPr>
          <w:p w14:paraId="0A32C631" w14:textId="77777777" w:rsidR="003776E8" w:rsidRDefault="007D23E0">
            <w:pPr>
              <w:spacing w:line="240" w:lineRule="auto"/>
              <w:ind w:firstLineChars="0" w:firstLine="0"/>
              <w:jc w:val="center"/>
              <w:rPr>
                <w:rFonts w:cs="宋体"/>
                <w:szCs w:val="24"/>
              </w:rPr>
            </w:pPr>
            <w:r>
              <w:rPr>
                <w:rFonts w:cs="宋体" w:hint="eastAsia"/>
                <w:szCs w:val="24"/>
              </w:rPr>
              <w:t>陶城铺闸</w:t>
            </w:r>
          </w:p>
        </w:tc>
        <w:tc>
          <w:tcPr>
            <w:tcW w:w="1418" w:type="dxa"/>
            <w:tcBorders>
              <w:top w:val="nil"/>
              <w:left w:val="nil"/>
              <w:bottom w:val="single" w:sz="4" w:space="0" w:color="auto"/>
              <w:right w:val="single" w:sz="4" w:space="0" w:color="auto"/>
            </w:tcBorders>
            <w:shd w:val="clear" w:color="auto" w:fill="auto"/>
            <w:noWrap/>
            <w:vAlign w:val="center"/>
          </w:tcPr>
          <w:p w14:paraId="58E9F3E1" w14:textId="77777777" w:rsidR="003776E8" w:rsidRDefault="007D23E0">
            <w:pPr>
              <w:spacing w:line="240" w:lineRule="auto"/>
              <w:ind w:firstLineChars="0" w:firstLine="0"/>
              <w:jc w:val="center"/>
              <w:rPr>
                <w:rFonts w:cs="宋体"/>
                <w:szCs w:val="24"/>
              </w:rPr>
            </w:pPr>
            <w:r>
              <w:rPr>
                <w:rFonts w:cs="宋体" w:hint="eastAsia"/>
                <w:szCs w:val="24"/>
              </w:rPr>
              <w:t>国家级</w:t>
            </w:r>
          </w:p>
        </w:tc>
        <w:tc>
          <w:tcPr>
            <w:tcW w:w="1275" w:type="dxa"/>
            <w:tcBorders>
              <w:top w:val="nil"/>
              <w:left w:val="nil"/>
              <w:bottom w:val="single" w:sz="4" w:space="0" w:color="auto"/>
              <w:right w:val="single" w:sz="4" w:space="0" w:color="auto"/>
            </w:tcBorders>
            <w:shd w:val="clear" w:color="auto" w:fill="auto"/>
            <w:noWrap/>
            <w:vAlign w:val="center"/>
          </w:tcPr>
          <w:p w14:paraId="223DF3C7" w14:textId="77777777" w:rsidR="003776E8" w:rsidRDefault="007D23E0">
            <w:pPr>
              <w:spacing w:line="240" w:lineRule="auto"/>
              <w:ind w:firstLineChars="0" w:firstLine="0"/>
              <w:jc w:val="center"/>
              <w:rPr>
                <w:rFonts w:cs="宋体"/>
                <w:szCs w:val="24"/>
              </w:rPr>
            </w:pPr>
            <w:r>
              <w:rPr>
                <w:rFonts w:cs="宋体" w:hint="eastAsia"/>
                <w:szCs w:val="24"/>
              </w:rPr>
              <w:t>清</w:t>
            </w:r>
          </w:p>
        </w:tc>
        <w:tc>
          <w:tcPr>
            <w:tcW w:w="1843" w:type="dxa"/>
            <w:tcBorders>
              <w:top w:val="nil"/>
              <w:left w:val="nil"/>
              <w:bottom w:val="single" w:sz="4" w:space="0" w:color="auto"/>
              <w:right w:val="single" w:sz="4" w:space="0" w:color="auto"/>
            </w:tcBorders>
            <w:shd w:val="clear" w:color="auto" w:fill="auto"/>
            <w:noWrap/>
            <w:vAlign w:val="center"/>
          </w:tcPr>
          <w:p w14:paraId="3DBDE87E" w14:textId="77777777" w:rsidR="003776E8" w:rsidRDefault="007D23E0">
            <w:pPr>
              <w:spacing w:line="240" w:lineRule="auto"/>
              <w:ind w:firstLineChars="0" w:firstLine="0"/>
              <w:jc w:val="center"/>
              <w:rPr>
                <w:rFonts w:cs="宋体"/>
                <w:szCs w:val="24"/>
              </w:rPr>
            </w:pPr>
            <w:r>
              <w:rPr>
                <w:rFonts w:cs="宋体" w:hint="eastAsia"/>
                <w:szCs w:val="24"/>
              </w:rPr>
              <w:t>阿城镇刘什庄村</w:t>
            </w:r>
          </w:p>
        </w:tc>
        <w:tc>
          <w:tcPr>
            <w:tcW w:w="1307" w:type="dxa"/>
            <w:tcBorders>
              <w:top w:val="nil"/>
              <w:left w:val="nil"/>
              <w:bottom w:val="single" w:sz="4" w:space="0" w:color="auto"/>
              <w:right w:val="single" w:sz="4" w:space="0" w:color="auto"/>
            </w:tcBorders>
            <w:shd w:val="clear" w:color="auto" w:fill="auto"/>
            <w:noWrap/>
            <w:vAlign w:val="center"/>
          </w:tcPr>
          <w:p w14:paraId="398D0363" w14:textId="77777777" w:rsidR="003776E8" w:rsidRDefault="007D23E0">
            <w:pPr>
              <w:spacing w:line="240" w:lineRule="auto"/>
              <w:ind w:firstLineChars="0" w:firstLine="0"/>
              <w:jc w:val="center"/>
              <w:rPr>
                <w:rFonts w:cs="宋体"/>
                <w:szCs w:val="24"/>
              </w:rPr>
            </w:pPr>
            <w:r>
              <w:rPr>
                <w:rFonts w:cs="宋体" w:hint="eastAsia"/>
                <w:szCs w:val="24"/>
              </w:rPr>
              <w:t>基本完好</w:t>
            </w:r>
          </w:p>
        </w:tc>
      </w:tr>
      <w:tr w:rsidR="003776E8" w14:paraId="2DA9F710" w14:textId="77777777">
        <w:trPr>
          <w:trHeight w:val="4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9870E79" w14:textId="77777777" w:rsidR="003776E8" w:rsidRDefault="007D23E0">
            <w:pPr>
              <w:spacing w:line="240" w:lineRule="auto"/>
              <w:ind w:firstLineChars="0" w:firstLine="0"/>
              <w:jc w:val="center"/>
              <w:rPr>
                <w:rFonts w:cs="宋体"/>
                <w:szCs w:val="24"/>
              </w:rPr>
            </w:pPr>
            <w:r>
              <w:rPr>
                <w:rFonts w:cs="宋体" w:hint="eastAsia"/>
                <w:szCs w:val="24"/>
              </w:rPr>
              <w:t>5</w:t>
            </w:r>
          </w:p>
        </w:tc>
        <w:tc>
          <w:tcPr>
            <w:tcW w:w="2268" w:type="dxa"/>
            <w:tcBorders>
              <w:top w:val="nil"/>
              <w:left w:val="nil"/>
              <w:bottom w:val="single" w:sz="4" w:space="0" w:color="auto"/>
              <w:right w:val="single" w:sz="4" w:space="0" w:color="auto"/>
            </w:tcBorders>
            <w:shd w:val="clear" w:color="auto" w:fill="auto"/>
            <w:noWrap/>
            <w:vAlign w:val="center"/>
          </w:tcPr>
          <w:p w14:paraId="6D430535" w14:textId="77777777" w:rsidR="003776E8" w:rsidRDefault="007D23E0">
            <w:pPr>
              <w:spacing w:line="240" w:lineRule="auto"/>
              <w:ind w:firstLineChars="0" w:firstLine="0"/>
              <w:jc w:val="center"/>
              <w:rPr>
                <w:rFonts w:cs="宋体"/>
                <w:szCs w:val="24"/>
              </w:rPr>
            </w:pPr>
            <w:r>
              <w:rPr>
                <w:rFonts w:cs="宋体" w:hint="eastAsia"/>
                <w:szCs w:val="24"/>
              </w:rPr>
              <w:t>阿城故城址</w:t>
            </w:r>
            <w:r w:rsidR="009A55B0">
              <w:rPr>
                <w:rFonts w:cs="宋体" w:hint="eastAsia"/>
                <w:szCs w:val="24"/>
              </w:rPr>
              <w:t>（含古阿井）</w:t>
            </w:r>
          </w:p>
        </w:tc>
        <w:tc>
          <w:tcPr>
            <w:tcW w:w="1418" w:type="dxa"/>
            <w:tcBorders>
              <w:top w:val="nil"/>
              <w:left w:val="nil"/>
              <w:bottom w:val="single" w:sz="4" w:space="0" w:color="auto"/>
              <w:right w:val="single" w:sz="4" w:space="0" w:color="auto"/>
            </w:tcBorders>
            <w:shd w:val="clear" w:color="auto" w:fill="auto"/>
            <w:noWrap/>
            <w:vAlign w:val="center"/>
          </w:tcPr>
          <w:p w14:paraId="3F2BA682" w14:textId="77777777" w:rsidR="003776E8" w:rsidRDefault="007D23E0">
            <w:pPr>
              <w:spacing w:line="240" w:lineRule="auto"/>
              <w:ind w:firstLineChars="0" w:firstLine="0"/>
              <w:jc w:val="center"/>
              <w:rPr>
                <w:rFonts w:cs="宋体"/>
                <w:szCs w:val="24"/>
              </w:rPr>
            </w:pPr>
            <w:r>
              <w:rPr>
                <w:rFonts w:cs="宋体" w:hint="eastAsia"/>
                <w:szCs w:val="24"/>
              </w:rPr>
              <w:t>省级</w:t>
            </w:r>
          </w:p>
        </w:tc>
        <w:tc>
          <w:tcPr>
            <w:tcW w:w="1275" w:type="dxa"/>
            <w:tcBorders>
              <w:top w:val="nil"/>
              <w:left w:val="nil"/>
              <w:bottom w:val="single" w:sz="4" w:space="0" w:color="auto"/>
              <w:right w:val="single" w:sz="4" w:space="0" w:color="auto"/>
            </w:tcBorders>
            <w:shd w:val="clear" w:color="auto" w:fill="auto"/>
            <w:noWrap/>
            <w:vAlign w:val="center"/>
          </w:tcPr>
          <w:p w14:paraId="089FA491" w14:textId="77777777" w:rsidR="003776E8" w:rsidRDefault="007D23E0">
            <w:pPr>
              <w:spacing w:line="240" w:lineRule="auto"/>
              <w:ind w:firstLineChars="0" w:firstLine="0"/>
              <w:jc w:val="center"/>
              <w:rPr>
                <w:rFonts w:cs="宋体"/>
                <w:szCs w:val="24"/>
              </w:rPr>
            </w:pPr>
            <w:r>
              <w:rPr>
                <w:rFonts w:cs="宋体" w:hint="eastAsia"/>
                <w:szCs w:val="24"/>
              </w:rPr>
              <w:t>大汶口、龙山</w:t>
            </w:r>
          </w:p>
        </w:tc>
        <w:tc>
          <w:tcPr>
            <w:tcW w:w="1843" w:type="dxa"/>
            <w:tcBorders>
              <w:top w:val="nil"/>
              <w:left w:val="nil"/>
              <w:bottom w:val="single" w:sz="4" w:space="0" w:color="auto"/>
              <w:right w:val="single" w:sz="4" w:space="0" w:color="auto"/>
            </w:tcBorders>
            <w:shd w:val="clear" w:color="auto" w:fill="auto"/>
            <w:noWrap/>
            <w:vAlign w:val="center"/>
          </w:tcPr>
          <w:p w14:paraId="6F791242" w14:textId="77777777" w:rsidR="003776E8" w:rsidRDefault="007D23E0">
            <w:pPr>
              <w:spacing w:line="240" w:lineRule="auto"/>
              <w:ind w:firstLineChars="0" w:firstLine="0"/>
              <w:jc w:val="center"/>
              <w:rPr>
                <w:rFonts w:cs="宋体"/>
                <w:szCs w:val="24"/>
              </w:rPr>
            </w:pPr>
            <w:r>
              <w:rPr>
                <w:rFonts w:cs="宋体" w:hint="eastAsia"/>
                <w:szCs w:val="24"/>
              </w:rPr>
              <w:t>阿城镇王庄村</w:t>
            </w:r>
          </w:p>
        </w:tc>
        <w:tc>
          <w:tcPr>
            <w:tcW w:w="1307" w:type="dxa"/>
            <w:tcBorders>
              <w:top w:val="nil"/>
              <w:left w:val="nil"/>
              <w:bottom w:val="single" w:sz="4" w:space="0" w:color="auto"/>
              <w:right w:val="single" w:sz="4" w:space="0" w:color="auto"/>
            </w:tcBorders>
            <w:shd w:val="clear" w:color="auto" w:fill="auto"/>
            <w:noWrap/>
            <w:vAlign w:val="center"/>
          </w:tcPr>
          <w:p w14:paraId="12BE680A" w14:textId="77777777" w:rsidR="003776E8" w:rsidRDefault="007D23E0">
            <w:pPr>
              <w:spacing w:line="240" w:lineRule="auto"/>
              <w:ind w:firstLineChars="0" w:firstLine="0"/>
              <w:jc w:val="center"/>
              <w:rPr>
                <w:rFonts w:cs="宋体"/>
                <w:szCs w:val="24"/>
              </w:rPr>
            </w:pPr>
            <w:r>
              <w:rPr>
                <w:rFonts w:cs="宋体" w:hint="eastAsia"/>
                <w:szCs w:val="24"/>
              </w:rPr>
              <w:t>基本完好</w:t>
            </w:r>
          </w:p>
        </w:tc>
      </w:tr>
      <w:tr w:rsidR="003776E8" w14:paraId="48B4A818" w14:textId="77777777">
        <w:trPr>
          <w:trHeight w:val="4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C77F9D3" w14:textId="77777777" w:rsidR="003776E8" w:rsidRDefault="009A55B0">
            <w:pPr>
              <w:spacing w:line="240" w:lineRule="auto"/>
              <w:ind w:firstLineChars="0" w:firstLine="0"/>
              <w:jc w:val="center"/>
              <w:rPr>
                <w:rFonts w:cs="宋体"/>
                <w:szCs w:val="24"/>
              </w:rPr>
            </w:pPr>
            <w:r>
              <w:rPr>
                <w:rFonts w:cs="宋体"/>
                <w:szCs w:val="24"/>
              </w:rPr>
              <w:t>6</w:t>
            </w:r>
          </w:p>
        </w:tc>
        <w:tc>
          <w:tcPr>
            <w:tcW w:w="2268" w:type="dxa"/>
            <w:tcBorders>
              <w:top w:val="nil"/>
              <w:left w:val="nil"/>
              <w:bottom w:val="single" w:sz="4" w:space="0" w:color="auto"/>
              <w:right w:val="single" w:sz="4" w:space="0" w:color="auto"/>
            </w:tcBorders>
            <w:shd w:val="clear" w:color="auto" w:fill="auto"/>
            <w:noWrap/>
            <w:vAlign w:val="center"/>
          </w:tcPr>
          <w:p w14:paraId="51B80BC3" w14:textId="77777777" w:rsidR="003776E8" w:rsidRDefault="007D23E0">
            <w:pPr>
              <w:spacing w:line="240" w:lineRule="auto"/>
              <w:ind w:firstLineChars="0" w:firstLine="0"/>
              <w:jc w:val="center"/>
              <w:rPr>
                <w:rFonts w:cs="宋体"/>
                <w:szCs w:val="24"/>
              </w:rPr>
            </w:pPr>
            <w:r>
              <w:rPr>
                <w:rFonts w:cs="宋体" w:hint="eastAsia"/>
                <w:szCs w:val="24"/>
              </w:rPr>
              <w:t>海会寺</w:t>
            </w:r>
          </w:p>
        </w:tc>
        <w:tc>
          <w:tcPr>
            <w:tcW w:w="1418" w:type="dxa"/>
            <w:tcBorders>
              <w:top w:val="nil"/>
              <w:left w:val="nil"/>
              <w:bottom w:val="single" w:sz="4" w:space="0" w:color="auto"/>
              <w:right w:val="single" w:sz="4" w:space="0" w:color="auto"/>
            </w:tcBorders>
            <w:shd w:val="clear" w:color="auto" w:fill="auto"/>
            <w:noWrap/>
            <w:vAlign w:val="center"/>
          </w:tcPr>
          <w:p w14:paraId="1CA81846" w14:textId="77777777" w:rsidR="003776E8" w:rsidRDefault="007D23E0">
            <w:pPr>
              <w:spacing w:line="240" w:lineRule="auto"/>
              <w:ind w:firstLineChars="0" w:firstLine="0"/>
              <w:jc w:val="center"/>
              <w:rPr>
                <w:rFonts w:cs="宋体"/>
                <w:szCs w:val="24"/>
              </w:rPr>
            </w:pPr>
            <w:r>
              <w:rPr>
                <w:rFonts w:cs="宋体" w:hint="eastAsia"/>
                <w:szCs w:val="24"/>
              </w:rPr>
              <w:t>省级</w:t>
            </w:r>
          </w:p>
        </w:tc>
        <w:tc>
          <w:tcPr>
            <w:tcW w:w="1275" w:type="dxa"/>
            <w:tcBorders>
              <w:top w:val="nil"/>
              <w:left w:val="nil"/>
              <w:bottom w:val="single" w:sz="4" w:space="0" w:color="auto"/>
              <w:right w:val="single" w:sz="4" w:space="0" w:color="auto"/>
            </w:tcBorders>
            <w:shd w:val="clear" w:color="auto" w:fill="auto"/>
            <w:noWrap/>
            <w:vAlign w:val="center"/>
          </w:tcPr>
          <w:p w14:paraId="77B80680" w14:textId="77777777" w:rsidR="003776E8" w:rsidRDefault="007D23E0">
            <w:pPr>
              <w:spacing w:line="240" w:lineRule="auto"/>
              <w:ind w:firstLineChars="0" w:firstLine="0"/>
              <w:jc w:val="center"/>
              <w:rPr>
                <w:rFonts w:cs="宋体"/>
                <w:szCs w:val="24"/>
              </w:rPr>
            </w:pPr>
            <w:r>
              <w:rPr>
                <w:rFonts w:cs="宋体" w:hint="eastAsia"/>
                <w:szCs w:val="24"/>
              </w:rPr>
              <w:t>清</w:t>
            </w:r>
          </w:p>
        </w:tc>
        <w:tc>
          <w:tcPr>
            <w:tcW w:w="1843" w:type="dxa"/>
            <w:tcBorders>
              <w:top w:val="nil"/>
              <w:left w:val="nil"/>
              <w:bottom w:val="single" w:sz="4" w:space="0" w:color="auto"/>
              <w:right w:val="single" w:sz="4" w:space="0" w:color="auto"/>
            </w:tcBorders>
            <w:shd w:val="clear" w:color="auto" w:fill="auto"/>
            <w:noWrap/>
            <w:vAlign w:val="center"/>
          </w:tcPr>
          <w:p w14:paraId="69DE4ADE" w14:textId="77777777" w:rsidR="003776E8" w:rsidRDefault="007D23E0">
            <w:pPr>
              <w:spacing w:line="240" w:lineRule="auto"/>
              <w:ind w:firstLineChars="0" w:firstLine="0"/>
              <w:jc w:val="center"/>
              <w:rPr>
                <w:rFonts w:cs="宋体"/>
                <w:szCs w:val="24"/>
              </w:rPr>
            </w:pPr>
            <w:r>
              <w:rPr>
                <w:rFonts w:cs="宋体" w:hint="eastAsia"/>
                <w:szCs w:val="24"/>
              </w:rPr>
              <w:t>阿城镇南街</w:t>
            </w:r>
          </w:p>
        </w:tc>
        <w:tc>
          <w:tcPr>
            <w:tcW w:w="1307" w:type="dxa"/>
            <w:tcBorders>
              <w:top w:val="nil"/>
              <w:left w:val="nil"/>
              <w:bottom w:val="single" w:sz="4" w:space="0" w:color="auto"/>
              <w:right w:val="single" w:sz="4" w:space="0" w:color="auto"/>
            </w:tcBorders>
            <w:shd w:val="clear" w:color="auto" w:fill="auto"/>
            <w:noWrap/>
            <w:vAlign w:val="center"/>
          </w:tcPr>
          <w:p w14:paraId="0FEB15EC" w14:textId="77777777" w:rsidR="003776E8" w:rsidRDefault="007D23E0">
            <w:pPr>
              <w:spacing w:line="240" w:lineRule="auto"/>
              <w:ind w:firstLineChars="0" w:firstLine="0"/>
              <w:jc w:val="center"/>
              <w:rPr>
                <w:rFonts w:cs="宋体"/>
                <w:szCs w:val="24"/>
              </w:rPr>
            </w:pPr>
            <w:r>
              <w:rPr>
                <w:rFonts w:cs="宋体" w:hint="eastAsia"/>
                <w:szCs w:val="24"/>
              </w:rPr>
              <w:t>基本完好</w:t>
            </w:r>
          </w:p>
        </w:tc>
      </w:tr>
      <w:tr w:rsidR="003776E8" w14:paraId="3F7D4538" w14:textId="77777777">
        <w:trPr>
          <w:trHeight w:val="4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5A184BF" w14:textId="77777777" w:rsidR="003776E8" w:rsidRDefault="009A55B0">
            <w:pPr>
              <w:spacing w:line="240" w:lineRule="auto"/>
              <w:ind w:firstLineChars="0" w:firstLine="0"/>
              <w:jc w:val="center"/>
              <w:rPr>
                <w:rFonts w:cs="宋体"/>
                <w:szCs w:val="24"/>
              </w:rPr>
            </w:pPr>
            <w:r>
              <w:rPr>
                <w:rFonts w:cs="宋体"/>
                <w:szCs w:val="24"/>
              </w:rPr>
              <w:t>7</w:t>
            </w:r>
          </w:p>
        </w:tc>
        <w:tc>
          <w:tcPr>
            <w:tcW w:w="2268" w:type="dxa"/>
            <w:tcBorders>
              <w:top w:val="nil"/>
              <w:left w:val="nil"/>
              <w:bottom w:val="single" w:sz="4" w:space="0" w:color="auto"/>
              <w:right w:val="single" w:sz="4" w:space="0" w:color="auto"/>
            </w:tcBorders>
            <w:shd w:val="clear" w:color="auto" w:fill="auto"/>
            <w:noWrap/>
            <w:vAlign w:val="center"/>
          </w:tcPr>
          <w:p w14:paraId="306E8009" w14:textId="77777777" w:rsidR="003776E8" w:rsidRDefault="007D23E0">
            <w:pPr>
              <w:spacing w:line="240" w:lineRule="auto"/>
              <w:ind w:firstLineChars="0" w:firstLine="0"/>
              <w:jc w:val="center"/>
              <w:rPr>
                <w:rFonts w:cs="宋体"/>
                <w:szCs w:val="24"/>
              </w:rPr>
            </w:pPr>
            <w:r>
              <w:rPr>
                <w:rFonts w:cs="宋体" w:hint="eastAsia"/>
                <w:szCs w:val="24"/>
              </w:rPr>
              <w:t>陶城铺魏氏家族墓</w:t>
            </w:r>
          </w:p>
        </w:tc>
        <w:tc>
          <w:tcPr>
            <w:tcW w:w="1418" w:type="dxa"/>
            <w:tcBorders>
              <w:top w:val="nil"/>
              <w:left w:val="nil"/>
              <w:bottom w:val="single" w:sz="4" w:space="0" w:color="auto"/>
              <w:right w:val="single" w:sz="4" w:space="0" w:color="auto"/>
            </w:tcBorders>
            <w:shd w:val="clear" w:color="auto" w:fill="auto"/>
            <w:noWrap/>
            <w:vAlign w:val="center"/>
          </w:tcPr>
          <w:p w14:paraId="1A329B49" w14:textId="77777777" w:rsidR="003776E8" w:rsidRDefault="007D23E0">
            <w:pPr>
              <w:spacing w:line="240" w:lineRule="auto"/>
              <w:ind w:firstLineChars="0" w:firstLine="0"/>
              <w:jc w:val="center"/>
              <w:rPr>
                <w:rFonts w:cs="宋体"/>
                <w:szCs w:val="24"/>
              </w:rPr>
            </w:pPr>
            <w:r>
              <w:rPr>
                <w:rFonts w:cs="宋体" w:hint="eastAsia"/>
                <w:szCs w:val="24"/>
              </w:rPr>
              <w:t>省级</w:t>
            </w:r>
          </w:p>
        </w:tc>
        <w:tc>
          <w:tcPr>
            <w:tcW w:w="1275" w:type="dxa"/>
            <w:tcBorders>
              <w:top w:val="nil"/>
              <w:left w:val="nil"/>
              <w:bottom w:val="single" w:sz="4" w:space="0" w:color="auto"/>
              <w:right w:val="single" w:sz="4" w:space="0" w:color="auto"/>
            </w:tcBorders>
            <w:shd w:val="clear" w:color="auto" w:fill="auto"/>
            <w:noWrap/>
            <w:vAlign w:val="center"/>
          </w:tcPr>
          <w:p w14:paraId="227BF3F9" w14:textId="77777777" w:rsidR="003776E8" w:rsidRDefault="007D23E0">
            <w:pPr>
              <w:spacing w:line="240" w:lineRule="auto"/>
              <w:ind w:firstLineChars="0" w:firstLine="0"/>
              <w:jc w:val="center"/>
              <w:rPr>
                <w:rFonts w:cs="宋体"/>
                <w:szCs w:val="24"/>
              </w:rPr>
            </w:pPr>
            <w:r>
              <w:rPr>
                <w:rFonts w:cs="宋体" w:hint="eastAsia"/>
                <w:szCs w:val="24"/>
              </w:rPr>
              <w:t>明、清</w:t>
            </w:r>
          </w:p>
        </w:tc>
        <w:tc>
          <w:tcPr>
            <w:tcW w:w="1843" w:type="dxa"/>
            <w:tcBorders>
              <w:top w:val="nil"/>
              <w:left w:val="nil"/>
              <w:bottom w:val="single" w:sz="4" w:space="0" w:color="auto"/>
              <w:right w:val="single" w:sz="4" w:space="0" w:color="auto"/>
            </w:tcBorders>
            <w:shd w:val="clear" w:color="auto" w:fill="auto"/>
            <w:noWrap/>
            <w:vAlign w:val="center"/>
          </w:tcPr>
          <w:p w14:paraId="084B50A2" w14:textId="77777777" w:rsidR="003776E8" w:rsidRDefault="007D23E0">
            <w:pPr>
              <w:spacing w:line="240" w:lineRule="auto"/>
              <w:ind w:firstLineChars="0" w:firstLine="0"/>
              <w:jc w:val="center"/>
              <w:rPr>
                <w:rFonts w:cs="宋体"/>
                <w:szCs w:val="24"/>
              </w:rPr>
            </w:pPr>
            <w:r>
              <w:rPr>
                <w:rFonts w:cs="宋体" w:hint="eastAsia"/>
                <w:szCs w:val="24"/>
              </w:rPr>
              <w:t>阿城镇陶城铺村</w:t>
            </w:r>
          </w:p>
        </w:tc>
        <w:tc>
          <w:tcPr>
            <w:tcW w:w="1307" w:type="dxa"/>
            <w:tcBorders>
              <w:top w:val="nil"/>
              <w:left w:val="nil"/>
              <w:bottom w:val="single" w:sz="4" w:space="0" w:color="auto"/>
              <w:right w:val="single" w:sz="4" w:space="0" w:color="auto"/>
            </w:tcBorders>
            <w:shd w:val="clear" w:color="auto" w:fill="auto"/>
            <w:noWrap/>
            <w:vAlign w:val="center"/>
          </w:tcPr>
          <w:p w14:paraId="4C60FAAB" w14:textId="77777777" w:rsidR="003776E8" w:rsidRDefault="007D23E0">
            <w:pPr>
              <w:spacing w:line="240" w:lineRule="auto"/>
              <w:ind w:firstLineChars="0" w:firstLine="0"/>
              <w:jc w:val="center"/>
              <w:rPr>
                <w:rFonts w:cs="宋体"/>
                <w:szCs w:val="24"/>
              </w:rPr>
            </w:pPr>
            <w:r>
              <w:rPr>
                <w:rFonts w:cs="宋体" w:hint="eastAsia"/>
                <w:szCs w:val="24"/>
              </w:rPr>
              <w:t>基本完好</w:t>
            </w:r>
          </w:p>
        </w:tc>
      </w:tr>
      <w:tr w:rsidR="003776E8" w14:paraId="256BF166" w14:textId="77777777">
        <w:trPr>
          <w:trHeight w:val="4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3D539AE" w14:textId="77777777" w:rsidR="003776E8" w:rsidRDefault="009A55B0">
            <w:pPr>
              <w:spacing w:line="240" w:lineRule="auto"/>
              <w:ind w:firstLineChars="0" w:firstLine="0"/>
              <w:jc w:val="center"/>
              <w:rPr>
                <w:rFonts w:cs="宋体"/>
                <w:szCs w:val="24"/>
              </w:rPr>
            </w:pPr>
            <w:r>
              <w:rPr>
                <w:rFonts w:cs="宋体"/>
                <w:szCs w:val="24"/>
              </w:rPr>
              <w:t>8</w:t>
            </w:r>
          </w:p>
        </w:tc>
        <w:tc>
          <w:tcPr>
            <w:tcW w:w="2268" w:type="dxa"/>
            <w:tcBorders>
              <w:top w:val="nil"/>
              <w:left w:val="nil"/>
              <w:bottom w:val="single" w:sz="4" w:space="0" w:color="auto"/>
              <w:right w:val="single" w:sz="4" w:space="0" w:color="auto"/>
            </w:tcBorders>
            <w:shd w:val="clear" w:color="auto" w:fill="auto"/>
            <w:noWrap/>
            <w:vAlign w:val="center"/>
          </w:tcPr>
          <w:p w14:paraId="661294DC" w14:textId="77777777" w:rsidR="003776E8" w:rsidRDefault="007D23E0">
            <w:pPr>
              <w:spacing w:line="240" w:lineRule="auto"/>
              <w:ind w:firstLineChars="0" w:firstLine="0"/>
              <w:jc w:val="center"/>
              <w:rPr>
                <w:rFonts w:cs="宋体"/>
                <w:szCs w:val="24"/>
              </w:rPr>
            </w:pPr>
            <w:r>
              <w:rPr>
                <w:rFonts w:cs="宋体" w:hint="eastAsia"/>
                <w:szCs w:val="24"/>
              </w:rPr>
              <w:t>黑土坑遗址</w:t>
            </w:r>
          </w:p>
        </w:tc>
        <w:tc>
          <w:tcPr>
            <w:tcW w:w="1418" w:type="dxa"/>
            <w:tcBorders>
              <w:top w:val="nil"/>
              <w:left w:val="nil"/>
              <w:bottom w:val="single" w:sz="4" w:space="0" w:color="auto"/>
              <w:right w:val="single" w:sz="4" w:space="0" w:color="auto"/>
            </w:tcBorders>
            <w:shd w:val="clear" w:color="auto" w:fill="auto"/>
            <w:noWrap/>
            <w:vAlign w:val="center"/>
          </w:tcPr>
          <w:p w14:paraId="71E5B527" w14:textId="77777777" w:rsidR="003776E8" w:rsidRDefault="007D23E0">
            <w:pPr>
              <w:spacing w:line="240" w:lineRule="auto"/>
              <w:ind w:firstLineChars="0" w:firstLine="0"/>
              <w:jc w:val="center"/>
              <w:rPr>
                <w:rFonts w:cs="宋体"/>
                <w:szCs w:val="24"/>
              </w:rPr>
            </w:pPr>
            <w:r>
              <w:rPr>
                <w:rFonts w:cs="宋体" w:hint="eastAsia"/>
                <w:szCs w:val="24"/>
              </w:rPr>
              <w:t>市级</w:t>
            </w:r>
          </w:p>
        </w:tc>
        <w:tc>
          <w:tcPr>
            <w:tcW w:w="1275" w:type="dxa"/>
            <w:tcBorders>
              <w:top w:val="nil"/>
              <w:left w:val="nil"/>
              <w:bottom w:val="single" w:sz="4" w:space="0" w:color="auto"/>
              <w:right w:val="single" w:sz="4" w:space="0" w:color="auto"/>
            </w:tcBorders>
            <w:shd w:val="clear" w:color="auto" w:fill="auto"/>
            <w:noWrap/>
            <w:vAlign w:val="center"/>
          </w:tcPr>
          <w:p w14:paraId="14639554" w14:textId="77777777" w:rsidR="003776E8" w:rsidRDefault="007D23E0">
            <w:pPr>
              <w:spacing w:line="240" w:lineRule="auto"/>
              <w:ind w:firstLineChars="0" w:firstLine="0"/>
              <w:jc w:val="center"/>
              <w:rPr>
                <w:rFonts w:cs="宋体"/>
                <w:szCs w:val="24"/>
              </w:rPr>
            </w:pPr>
            <w:r>
              <w:rPr>
                <w:rFonts w:cs="宋体" w:hint="eastAsia"/>
                <w:szCs w:val="24"/>
              </w:rPr>
              <w:t>龙山</w:t>
            </w:r>
          </w:p>
        </w:tc>
        <w:tc>
          <w:tcPr>
            <w:tcW w:w="1843" w:type="dxa"/>
            <w:tcBorders>
              <w:top w:val="nil"/>
              <w:left w:val="nil"/>
              <w:bottom w:val="single" w:sz="4" w:space="0" w:color="auto"/>
              <w:right w:val="single" w:sz="4" w:space="0" w:color="auto"/>
            </w:tcBorders>
            <w:shd w:val="clear" w:color="auto" w:fill="auto"/>
            <w:noWrap/>
            <w:vAlign w:val="center"/>
          </w:tcPr>
          <w:p w14:paraId="4B646A3E" w14:textId="77777777" w:rsidR="003776E8" w:rsidRDefault="007D23E0">
            <w:pPr>
              <w:spacing w:line="240" w:lineRule="auto"/>
              <w:ind w:firstLineChars="0" w:firstLine="0"/>
              <w:jc w:val="center"/>
              <w:rPr>
                <w:rFonts w:cs="宋体"/>
                <w:szCs w:val="24"/>
              </w:rPr>
            </w:pPr>
            <w:r>
              <w:rPr>
                <w:rFonts w:cs="宋体" w:hint="eastAsia"/>
                <w:szCs w:val="24"/>
              </w:rPr>
              <w:t>阿城镇常楼村</w:t>
            </w:r>
          </w:p>
        </w:tc>
        <w:tc>
          <w:tcPr>
            <w:tcW w:w="1307" w:type="dxa"/>
            <w:tcBorders>
              <w:top w:val="nil"/>
              <w:left w:val="nil"/>
              <w:bottom w:val="single" w:sz="4" w:space="0" w:color="auto"/>
              <w:right w:val="single" w:sz="4" w:space="0" w:color="auto"/>
            </w:tcBorders>
            <w:shd w:val="clear" w:color="auto" w:fill="auto"/>
            <w:noWrap/>
            <w:vAlign w:val="center"/>
          </w:tcPr>
          <w:p w14:paraId="664CA53D" w14:textId="77777777" w:rsidR="003776E8" w:rsidRDefault="007D23E0">
            <w:pPr>
              <w:spacing w:line="240" w:lineRule="auto"/>
              <w:ind w:firstLineChars="0" w:firstLine="0"/>
              <w:jc w:val="center"/>
              <w:rPr>
                <w:rFonts w:cs="宋体"/>
                <w:szCs w:val="24"/>
              </w:rPr>
            </w:pPr>
            <w:r>
              <w:rPr>
                <w:rFonts w:cs="宋体" w:hint="eastAsia"/>
                <w:szCs w:val="24"/>
              </w:rPr>
              <w:t>基本完好</w:t>
            </w:r>
          </w:p>
        </w:tc>
      </w:tr>
      <w:tr w:rsidR="003776E8" w14:paraId="0496AF38" w14:textId="77777777">
        <w:trPr>
          <w:trHeight w:val="4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918A089" w14:textId="77777777" w:rsidR="003776E8" w:rsidRDefault="009A55B0">
            <w:pPr>
              <w:spacing w:line="240" w:lineRule="auto"/>
              <w:ind w:firstLineChars="0" w:firstLine="0"/>
              <w:jc w:val="center"/>
              <w:rPr>
                <w:rFonts w:cs="宋体"/>
                <w:szCs w:val="24"/>
              </w:rPr>
            </w:pPr>
            <w:r>
              <w:rPr>
                <w:rFonts w:cs="宋体"/>
                <w:szCs w:val="24"/>
              </w:rPr>
              <w:t>9</w:t>
            </w:r>
          </w:p>
        </w:tc>
        <w:tc>
          <w:tcPr>
            <w:tcW w:w="2268" w:type="dxa"/>
            <w:tcBorders>
              <w:top w:val="nil"/>
              <w:left w:val="nil"/>
              <w:bottom w:val="single" w:sz="4" w:space="0" w:color="auto"/>
              <w:right w:val="single" w:sz="4" w:space="0" w:color="auto"/>
            </w:tcBorders>
            <w:shd w:val="clear" w:color="auto" w:fill="auto"/>
            <w:noWrap/>
            <w:vAlign w:val="center"/>
          </w:tcPr>
          <w:p w14:paraId="00D37061" w14:textId="77777777" w:rsidR="003776E8" w:rsidRDefault="007D23E0">
            <w:pPr>
              <w:spacing w:line="240" w:lineRule="auto"/>
              <w:ind w:firstLineChars="0" w:firstLine="0"/>
              <w:jc w:val="center"/>
              <w:rPr>
                <w:rFonts w:cs="宋体"/>
                <w:szCs w:val="24"/>
              </w:rPr>
            </w:pPr>
            <w:r>
              <w:rPr>
                <w:rFonts w:cs="宋体" w:hint="eastAsia"/>
                <w:szCs w:val="24"/>
              </w:rPr>
              <w:t>马湾遗址</w:t>
            </w:r>
          </w:p>
        </w:tc>
        <w:tc>
          <w:tcPr>
            <w:tcW w:w="1418" w:type="dxa"/>
            <w:tcBorders>
              <w:top w:val="nil"/>
              <w:left w:val="nil"/>
              <w:bottom w:val="single" w:sz="4" w:space="0" w:color="auto"/>
              <w:right w:val="single" w:sz="4" w:space="0" w:color="auto"/>
            </w:tcBorders>
            <w:shd w:val="clear" w:color="auto" w:fill="auto"/>
            <w:noWrap/>
            <w:vAlign w:val="center"/>
          </w:tcPr>
          <w:p w14:paraId="4A8AED17" w14:textId="77777777" w:rsidR="003776E8" w:rsidRDefault="007D23E0">
            <w:pPr>
              <w:spacing w:line="240" w:lineRule="auto"/>
              <w:ind w:firstLineChars="0" w:firstLine="0"/>
              <w:jc w:val="center"/>
              <w:rPr>
                <w:rFonts w:cs="宋体"/>
                <w:szCs w:val="24"/>
              </w:rPr>
            </w:pPr>
            <w:r>
              <w:rPr>
                <w:rFonts w:cs="宋体" w:hint="eastAsia"/>
                <w:szCs w:val="24"/>
              </w:rPr>
              <w:t>市级</w:t>
            </w:r>
          </w:p>
        </w:tc>
        <w:tc>
          <w:tcPr>
            <w:tcW w:w="1275" w:type="dxa"/>
            <w:tcBorders>
              <w:top w:val="nil"/>
              <w:left w:val="nil"/>
              <w:bottom w:val="single" w:sz="4" w:space="0" w:color="auto"/>
              <w:right w:val="single" w:sz="4" w:space="0" w:color="auto"/>
            </w:tcBorders>
            <w:shd w:val="clear" w:color="auto" w:fill="auto"/>
            <w:noWrap/>
            <w:vAlign w:val="center"/>
          </w:tcPr>
          <w:p w14:paraId="4EB65982" w14:textId="77777777" w:rsidR="003776E8" w:rsidRDefault="007D23E0">
            <w:pPr>
              <w:spacing w:line="240" w:lineRule="auto"/>
              <w:ind w:firstLineChars="0" w:firstLine="0"/>
              <w:jc w:val="center"/>
              <w:rPr>
                <w:rFonts w:cs="宋体"/>
                <w:szCs w:val="24"/>
              </w:rPr>
            </w:pPr>
            <w:r>
              <w:rPr>
                <w:rFonts w:cs="宋体" w:hint="eastAsia"/>
                <w:szCs w:val="24"/>
              </w:rPr>
              <w:t>春秋、战国</w:t>
            </w:r>
          </w:p>
        </w:tc>
        <w:tc>
          <w:tcPr>
            <w:tcW w:w="1843" w:type="dxa"/>
            <w:tcBorders>
              <w:top w:val="nil"/>
              <w:left w:val="nil"/>
              <w:bottom w:val="single" w:sz="4" w:space="0" w:color="auto"/>
              <w:right w:val="single" w:sz="4" w:space="0" w:color="auto"/>
            </w:tcBorders>
            <w:shd w:val="clear" w:color="auto" w:fill="auto"/>
            <w:noWrap/>
            <w:vAlign w:val="center"/>
          </w:tcPr>
          <w:p w14:paraId="4494A07A" w14:textId="77777777" w:rsidR="003776E8" w:rsidRDefault="007D23E0">
            <w:pPr>
              <w:spacing w:line="240" w:lineRule="auto"/>
              <w:ind w:firstLineChars="0" w:firstLine="0"/>
              <w:jc w:val="center"/>
              <w:rPr>
                <w:rFonts w:cs="宋体"/>
                <w:szCs w:val="24"/>
              </w:rPr>
            </w:pPr>
            <w:r>
              <w:rPr>
                <w:rFonts w:cs="宋体" w:hint="eastAsia"/>
                <w:szCs w:val="24"/>
              </w:rPr>
              <w:t>阿城镇马湾村</w:t>
            </w:r>
          </w:p>
        </w:tc>
        <w:tc>
          <w:tcPr>
            <w:tcW w:w="1307" w:type="dxa"/>
            <w:tcBorders>
              <w:top w:val="nil"/>
              <w:left w:val="nil"/>
              <w:bottom w:val="single" w:sz="4" w:space="0" w:color="auto"/>
              <w:right w:val="single" w:sz="4" w:space="0" w:color="auto"/>
            </w:tcBorders>
            <w:shd w:val="clear" w:color="auto" w:fill="auto"/>
            <w:noWrap/>
            <w:vAlign w:val="center"/>
          </w:tcPr>
          <w:p w14:paraId="14DD3067" w14:textId="77777777" w:rsidR="003776E8" w:rsidRDefault="007D23E0">
            <w:pPr>
              <w:spacing w:line="240" w:lineRule="auto"/>
              <w:ind w:firstLineChars="0" w:firstLine="0"/>
              <w:jc w:val="center"/>
              <w:rPr>
                <w:rFonts w:cs="宋体"/>
                <w:szCs w:val="24"/>
              </w:rPr>
            </w:pPr>
            <w:r>
              <w:rPr>
                <w:rFonts w:cs="宋体" w:hint="eastAsia"/>
                <w:szCs w:val="24"/>
              </w:rPr>
              <w:t>基本完好</w:t>
            </w:r>
          </w:p>
        </w:tc>
      </w:tr>
      <w:tr w:rsidR="003776E8" w14:paraId="5B13A521" w14:textId="77777777">
        <w:trPr>
          <w:trHeight w:val="4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3CCBBFB" w14:textId="77777777" w:rsidR="003776E8" w:rsidRDefault="009A55B0">
            <w:pPr>
              <w:spacing w:line="240" w:lineRule="auto"/>
              <w:ind w:firstLineChars="0" w:firstLine="0"/>
              <w:jc w:val="center"/>
              <w:rPr>
                <w:rFonts w:cs="宋体"/>
                <w:szCs w:val="24"/>
              </w:rPr>
            </w:pPr>
            <w:r>
              <w:rPr>
                <w:rFonts w:cs="宋体" w:hint="eastAsia"/>
                <w:szCs w:val="24"/>
              </w:rPr>
              <w:t>1</w:t>
            </w:r>
            <w:r>
              <w:rPr>
                <w:rFonts w:cs="宋体"/>
                <w:szCs w:val="24"/>
              </w:rPr>
              <w:t>0</w:t>
            </w:r>
          </w:p>
        </w:tc>
        <w:tc>
          <w:tcPr>
            <w:tcW w:w="2268" w:type="dxa"/>
            <w:tcBorders>
              <w:top w:val="nil"/>
              <w:left w:val="nil"/>
              <w:bottom w:val="single" w:sz="4" w:space="0" w:color="auto"/>
              <w:right w:val="single" w:sz="4" w:space="0" w:color="auto"/>
            </w:tcBorders>
            <w:shd w:val="clear" w:color="auto" w:fill="auto"/>
            <w:noWrap/>
            <w:vAlign w:val="center"/>
          </w:tcPr>
          <w:p w14:paraId="00544E59" w14:textId="77777777" w:rsidR="003776E8" w:rsidRDefault="007D23E0">
            <w:pPr>
              <w:spacing w:line="240" w:lineRule="auto"/>
              <w:ind w:firstLineChars="0" w:firstLine="0"/>
              <w:jc w:val="center"/>
              <w:rPr>
                <w:rFonts w:cs="宋体"/>
                <w:szCs w:val="24"/>
              </w:rPr>
            </w:pPr>
            <w:r>
              <w:rPr>
                <w:rFonts w:cs="宋体" w:hint="eastAsia"/>
                <w:szCs w:val="24"/>
              </w:rPr>
              <w:t>义井</w:t>
            </w:r>
          </w:p>
        </w:tc>
        <w:tc>
          <w:tcPr>
            <w:tcW w:w="1418" w:type="dxa"/>
            <w:tcBorders>
              <w:top w:val="nil"/>
              <w:left w:val="nil"/>
              <w:bottom w:val="single" w:sz="4" w:space="0" w:color="auto"/>
              <w:right w:val="single" w:sz="4" w:space="0" w:color="auto"/>
            </w:tcBorders>
            <w:shd w:val="clear" w:color="auto" w:fill="auto"/>
            <w:noWrap/>
            <w:vAlign w:val="center"/>
          </w:tcPr>
          <w:p w14:paraId="3D4E6EB8" w14:textId="77777777" w:rsidR="003776E8" w:rsidRDefault="007D23E0">
            <w:pPr>
              <w:spacing w:line="240" w:lineRule="auto"/>
              <w:ind w:firstLineChars="0" w:firstLine="0"/>
              <w:jc w:val="center"/>
              <w:rPr>
                <w:rFonts w:cs="宋体"/>
                <w:szCs w:val="24"/>
              </w:rPr>
            </w:pPr>
            <w:r>
              <w:rPr>
                <w:rFonts w:cs="宋体" w:hint="eastAsia"/>
                <w:szCs w:val="24"/>
              </w:rPr>
              <w:t>市级</w:t>
            </w:r>
          </w:p>
        </w:tc>
        <w:tc>
          <w:tcPr>
            <w:tcW w:w="1275" w:type="dxa"/>
            <w:tcBorders>
              <w:top w:val="nil"/>
              <w:left w:val="nil"/>
              <w:bottom w:val="single" w:sz="4" w:space="0" w:color="auto"/>
              <w:right w:val="single" w:sz="4" w:space="0" w:color="auto"/>
            </w:tcBorders>
            <w:shd w:val="clear" w:color="auto" w:fill="auto"/>
            <w:noWrap/>
            <w:vAlign w:val="center"/>
          </w:tcPr>
          <w:p w14:paraId="04FA6024" w14:textId="77777777" w:rsidR="003776E8" w:rsidRDefault="007D23E0">
            <w:pPr>
              <w:spacing w:line="240" w:lineRule="auto"/>
              <w:ind w:firstLineChars="0" w:firstLine="0"/>
              <w:jc w:val="center"/>
              <w:rPr>
                <w:rFonts w:cs="宋体"/>
                <w:szCs w:val="24"/>
              </w:rPr>
            </w:pPr>
            <w:r>
              <w:rPr>
                <w:rFonts w:cs="宋体" w:hint="eastAsia"/>
                <w:szCs w:val="24"/>
              </w:rPr>
              <w:t>清</w:t>
            </w:r>
          </w:p>
        </w:tc>
        <w:tc>
          <w:tcPr>
            <w:tcW w:w="1843" w:type="dxa"/>
            <w:tcBorders>
              <w:top w:val="nil"/>
              <w:left w:val="nil"/>
              <w:bottom w:val="single" w:sz="4" w:space="0" w:color="auto"/>
              <w:right w:val="single" w:sz="4" w:space="0" w:color="auto"/>
            </w:tcBorders>
            <w:shd w:val="clear" w:color="auto" w:fill="auto"/>
            <w:noWrap/>
            <w:vAlign w:val="center"/>
          </w:tcPr>
          <w:p w14:paraId="1446F808" w14:textId="77777777" w:rsidR="003776E8" w:rsidRDefault="007D23E0">
            <w:pPr>
              <w:spacing w:line="240" w:lineRule="auto"/>
              <w:ind w:firstLineChars="0" w:firstLine="0"/>
              <w:jc w:val="center"/>
              <w:rPr>
                <w:rFonts w:cs="宋体"/>
                <w:szCs w:val="24"/>
              </w:rPr>
            </w:pPr>
            <w:r>
              <w:rPr>
                <w:rFonts w:cs="宋体" w:hint="eastAsia"/>
                <w:szCs w:val="24"/>
              </w:rPr>
              <w:t>阿城镇东街</w:t>
            </w:r>
          </w:p>
        </w:tc>
        <w:tc>
          <w:tcPr>
            <w:tcW w:w="1307" w:type="dxa"/>
            <w:tcBorders>
              <w:top w:val="nil"/>
              <w:left w:val="nil"/>
              <w:bottom w:val="single" w:sz="4" w:space="0" w:color="auto"/>
              <w:right w:val="single" w:sz="4" w:space="0" w:color="auto"/>
            </w:tcBorders>
            <w:shd w:val="clear" w:color="auto" w:fill="auto"/>
            <w:noWrap/>
            <w:vAlign w:val="center"/>
          </w:tcPr>
          <w:p w14:paraId="01A6122B" w14:textId="77777777" w:rsidR="003776E8" w:rsidRDefault="007D23E0">
            <w:pPr>
              <w:spacing w:line="240" w:lineRule="auto"/>
              <w:ind w:firstLineChars="0" w:firstLine="0"/>
              <w:jc w:val="center"/>
              <w:rPr>
                <w:rFonts w:cs="宋体"/>
                <w:szCs w:val="24"/>
              </w:rPr>
            </w:pPr>
            <w:r>
              <w:rPr>
                <w:rFonts w:cs="宋体" w:hint="eastAsia"/>
                <w:szCs w:val="24"/>
              </w:rPr>
              <w:t>残损</w:t>
            </w:r>
          </w:p>
        </w:tc>
      </w:tr>
      <w:tr w:rsidR="007F4B06" w14:paraId="390F675F" w14:textId="77777777">
        <w:trPr>
          <w:trHeight w:val="4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BB2D4F5" w14:textId="77777777" w:rsidR="007F4B06" w:rsidRDefault="007F4B06" w:rsidP="007F4B06">
            <w:pPr>
              <w:spacing w:line="240" w:lineRule="auto"/>
              <w:ind w:firstLineChars="0" w:firstLine="0"/>
              <w:jc w:val="center"/>
              <w:rPr>
                <w:rFonts w:cs="宋体"/>
                <w:szCs w:val="24"/>
              </w:rPr>
            </w:pPr>
            <w:r>
              <w:rPr>
                <w:rFonts w:cs="宋体" w:hint="eastAsia"/>
                <w:szCs w:val="24"/>
              </w:rPr>
              <w:t>1</w:t>
            </w:r>
            <w:r>
              <w:rPr>
                <w:rFonts w:cs="宋体"/>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36A08482" w14:textId="77777777" w:rsidR="007F4B06" w:rsidRDefault="007F4B06" w:rsidP="007F4B06">
            <w:pPr>
              <w:spacing w:line="240" w:lineRule="auto"/>
              <w:ind w:firstLineChars="0" w:firstLine="0"/>
              <w:jc w:val="center"/>
              <w:rPr>
                <w:rFonts w:cs="宋体"/>
                <w:szCs w:val="24"/>
              </w:rPr>
            </w:pPr>
            <w:r>
              <w:rPr>
                <w:rFonts w:cs="宋体" w:hint="eastAsia"/>
                <w:szCs w:val="24"/>
              </w:rPr>
              <w:t>阿城清真寺</w:t>
            </w:r>
          </w:p>
        </w:tc>
        <w:tc>
          <w:tcPr>
            <w:tcW w:w="1418" w:type="dxa"/>
            <w:tcBorders>
              <w:top w:val="nil"/>
              <w:left w:val="nil"/>
              <w:bottom w:val="single" w:sz="4" w:space="0" w:color="auto"/>
              <w:right w:val="single" w:sz="4" w:space="0" w:color="auto"/>
            </w:tcBorders>
            <w:shd w:val="clear" w:color="auto" w:fill="auto"/>
            <w:noWrap/>
            <w:vAlign w:val="center"/>
          </w:tcPr>
          <w:p w14:paraId="47085055" w14:textId="676F316B" w:rsidR="007F4B06" w:rsidRDefault="007F4B06" w:rsidP="007F4B06">
            <w:pPr>
              <w:spacing w:line="240" w:lineRule="auto"/>
              <w:ind w:firstLineChars="0" w:firstLine="0"/>
              <w:jc w:val="center"/>
              <w:rPr>
                <w:rFonts w:cs="宋体"/>
                <w:szCs w:val="24"/>
              </w:rPr>
            </w:pPr>
            <w:r>
              <w:rPr>
                <w:rFonts w:cs="宋体" w:hint="eastAsia"/>
                <w:szCs w:val="24"/>
              </w:rPr>
              <w:t>市级</w:t>
            </w:r>
          </w:p>
        </w:tc>
        <w:tc>
          <w:tcPr>
            <w:tcW w:w="1275" w:type="dxa"/>
            <w:tcBorders>
              <w:top w:val="nil"/>
              <w:left w:val="nil"/>
              <w:bottom w:val="single" w:sz="4" w:space="0" w:color="auto"/>
              <w:right w:val="single" w:sz="4" w:space="0" w:color="auto"/>
            </w:tcBorders>
            <w:shd w:val="clear" w:color="auto" w:fill="auto"/>
            <w:noWrap/>
            <w:vAlign w:val="center"/>
          </w:tcPr>
          <w:p w14:paraId="24FEB64E" w14:textId="77777777" w:rsidR="007F4B06" w:rsidRDefault="007F4B06" w:rsidP="007F4B06">
            <w:pPr>
              <w:spacing w:line="240" w:lineRule="auto"/>
              <w:ind w:firstLineChars="0" w:firstLine="0"/>
              <w:jc w:val="center"/>
              <w:rPr>
                <w:rFonts w:cs="宋体"/>
                <w:szCs w:val="24"/>
              </w:rPr>
            </w:pPr>
            <w:r>
              <w:rPr>
                <w:rFonts w:cs="宋体" w:hint="eastAsia"/>
                <w:szCs w:val="24"/>
              </w:rPr>
              <w:t>清</w:t>
            </w:r>
          </w:p>
        </w:tc>
        <w:tc>
          <w:tcPr>
            <w:tcW w:w="1843" w:type="dxa"/>
            <w:tcBorders>
              <w:top w:val="nil"/>
              <w:left w:val="nil"/>
              <w:bottom w:val="single" w:sz="4" w:space="0" w:color="auto"/>
              <w:right w:val="single" w:sz="4" w:space="0" w:color="auto"/>
            </w:tcBorders>
            <w:shd w:val="clear" w:color="auto" w:fill="auto"/>
            <w:noWrap/>
            <w:vAlign w:val="center"/>
          </w:tcPr>
          <w:p w14:paraId="5AA4979D" w14:textId="77777777" w:rsidR="007F4B06" w:rsidRDefault="007F4B06" w:rsidP="007F4B06">
            <w:pPr>
              <w:spacing w:line="240" w:lineRule="auto"/>
              <w:ind w:firstLineChars="0" w:firstLine="0"/>
              <w:jc w:val="center"/>
              <w:rPr>
                <w:rFonts w:cs="宋体"/>
                <w:szCs w:val="24"/>
              </w:rPr>
            </w:pPr>
            <w:r>
              <w:rPr>
                <w:rFonts w:cs="宋体" w:hint="eastAsia"/>
                <w:szCs w:val="24"/>
              </w:rPr>
              <w:t>阿城镇西街</w:t>
            </w:r>
          </w:p>
        </w:tc>
        <w:tc>
          <w:tcPr>
            <w:tcW w:w="1307" w:type="dxa"/>
            <w:tcBorders>
              <w:top w:val="nil"/>
              <w:left w:val="nil"/>
              <w:bottom w:val="single" w:sz="4" w:space="0" w:color="auto"/>
              <w:right w:val="single" w:sz="4" w:space="0" w:color="auto"/>
            </w:tcBorders>
            <w:shd w:val="clear" w:color="auto" w:fill="auto"/>
            <w:noWrap/>
            <w:vAlign w:val="center"/>
          </w:tcPr>
          <w:p w14:paraId="77595499" w14:textId="77777777" w:rsidR="007F4B06" w:rsidRDefault="007F4B06" w:rsidP="007F4B06">
            <w:pPr>
              <w:spacing w:line="240" w:lineRule="auto"/>
              <w:ind w:firstLineChars="0" w:firstLine="0"/>
              <w:jc w:val="center"/>
              <w:rPr>
                <w:rFonts w:cs="宋体"/>
                <w:szCs w:val="24"/>
              </w:rPr>
            </w:pPr>
            <w:r>
              <w:rPr>
                <w:rFonts w:cs="宋体" w:hint="eastAsia"/>
                <w:szCs w:val="24"/>
              </w:rPr>
              <w:t>部分损毁</w:t>
            </w:r>
          </w:p>
        </w:tc>
      </w:tr>
      <w:tr w:rsidR="007F4B06" w14:paraId="11E15FAE" w14:textId="77777777">
        <w:trPr>
          <w:trHeight w:val="4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EFD6FAC" w14:textId="77777777" w:rsidR="007F4B06" w:rsidRDefault="007F4B06" w:rsidP="007F4B06">
            <w:pPr>
              <w:spacing w:line="240" w:lineRule="auto"/>
              <w:ind w:firstLineChars="0" w:firstLine="0"/>
              <w:jc w:val="center"/>
              <w:rPr>
                <w:rFonts w:cs="宋体"/>
                <w:szCs w:val="24"/>
              </w:rPr>
            </w:pPr>
            <w:r>
              <w:rPr>
                <w:rFonts w:cs="宋体" w:hint="eastAsia"/>
                <w:szCs w:val="24"/>
              </w:rPr>
              <w:t>1</w:t>
            </w:r>
            <w:r>
              <w:rPr>
                <w:rFonts w:cs="宋体"/>
                <w:szCs w:val="24"/>
              </w:rPr>
              <w:t>2</w:t>
            </w:r>
          </w:p>
        </w:tc>
        <w:tc>
          <w:tcPr>
            <w:tcW w:w="2268" w:type="dxa"/>
            <w:tcBorders>
              <w:top w:val="nil"/>
              <w:left w:val="nil"/>
              <w:bottom w:val="single" w:sz="4" w:space="0" w:color="auto"/>
              <w:right w:val="single" w:sz="4" w:space="0" w:color="auto"/>
            </w:tcBorders>
            <w:shd w:val="clear" w:color="auto" w:fill="auto"/>
            <w:noWrap/>
            <w:vAlign w:val="center"/>
          </w:tcPr>
          <w:p w14:paraId="7BB1C9E2" w14:textId="77777777" w:rsidR="007F4B06" w:rsidRDefault="007F4B06" w:rsidP="007F4B06">
            <w:pPr>
              <w:spacing w:line="240" w:lineRule="auto"/>
              <w:ind w:firstLineChars="0" w:firstLine="0"/>
              <w:jc w:val="center"/>
              <w:rPr>
                <w:rFonts w:cs="宋体"/>
                <w:szCs w:val="24"/>
              </w:rPr>
            </w:pPr>
            <w:r>
              <w:rPr>
                <w:rFonts w:cs="宋体" w:hint="eastAsia"/>
                <w:szCs w:val="24"/>
              </w:rPr>
              <w:t>闫庄闫氏祠堂</w:t>
            </w:r>
          </w:p>
        </w:tc>
        <w:tc>
          <w:tcPr>
            <w:tcW w:w="1418" w:type="dxa"/>
            <w:tcBorders>
              <w:top w:val="nil"/>
              <w:left w:val="nil"/>
              <w:bottom w:val="single" w:sz="4" w:space="0" w:color="auto"/>
              <w:right w:val="single" w:sz="4" w:space="0" w:color="auto"/>
            </w:tcBorders>
            <w:shd w:val="clear" w:color="auto" w:fill="auto"/>
            <w:noWrap/>
            <w:vAlign w:val="center"/>
          </w:tcPr>
          <w:p w14:paraId="6E9AF057" w14:textId="2058497B" w:rsidR="007F4B06" w:rsidRDefault="007F4B06" w:rsidP="007F4B06">
            <w:pPr>
              <w:spacing w:line="240" w:lineRule="auto"/>
              <w:ind w:firstLineChars="0" w:firstLine="0"/>
              <w:jc w:val="center"/>
              <w:rPr>
                <w:rFonts w:cs="宋体"/>
                <w:szCs w:val="24"/>
              </w:rPr>
            </w:pPr>
            <w:r>
              <w:rPr>
                <w:rFonts w:cs="宋体" w:hint="eastAsia"/>
                <w:szCs w:val="24"/>
              </w:rPr>
              <w:t>市级</w:t>
            </w:r>
          </w:p>
        </w:tc>
        <w:tc>
          <w:tcPr>
            <w:tcW w:w="1275" w:type="dxa"/>
            <w:tcBorders>
              <w:top w:val="nil"/>
              <w:left w:val="nil"/>
              <w:bottom w:val="single" w:sz="4" w:space="0" w:color="auto"/>
              <w:right w:val="single" w:sz="4" w:space="0" w:color="auto"/>
            </w:tcBorders>
            <w:shd w:val="clear" w:color="auto" w:fill="auto"/>
            <w:noWrap/>
            <w:vAlign w:val="center"/>
          </w:tcPr>
          <w:p w14:paraId="49032294" w14:textId="77777777" w:rsidR="007F4B06" w:rsidRDefault="007F4B06" w:rsidP="007F4B06">
            <w:pPr>
              <w:spacing w:line="240" w:lineRule="auto"/>
              <w:ind w:firstLineChars="0" w:firstLine="0"/>
              <w:jc w:val="center"/>
              <w:rPr>
                <w:rFonts w:cs="宋体"/>
                <w:szCs w:val="24"/>
              </w:rPr>
            </w:pPr>
            <w:r>
              <w:rPr>
                <w:rFonts w:cs="宋体" w:hint="eastAsia"/>
                <w:szCs w:val="24"/>
              </w:rPr>
              <w:t>清</w:t>
            </w:r>
          </w:p>
        </w:tc>
        <w:tc>
          <w:tcPr>
            <w:tcW w:w="1843" w:type="dxa"/>
            <w:tcBorders>
              <w:top w:val="nil"/>
              <w:left w:val="nil"/>
              <w:bottom w:val="single" w:sz="4" w:space="0" w:color="auto"/>
              <w:right w:val="single" w:sz="4" w:space="0" w:color="auto"/>
            </w:tcBorders>
            <w:shd w:val="clear" w:color="auto" w:fill="auto"/>
            <w:noWrap/>
            <w:vAlign w:val="center"/>
          </w:tcPr>
          <w:p w14:paraId="1852740A" w14:textId="77777777" w:rsidR="007F4B06" w:rsidRDefault="007F4B06" w:rsidP="007F4B06">
            <w:pPr>
              <w:spacing w:line="240" w:lineRule="auto"/>
              <w:ind w:firstLineChars="0" w:firstLine="0"/>
              <w:jc w:val="center"/>
              <w:rPr>
                <w:rFonts w:cs="宋体"/>
                <w:szCs w:val="24"/>
              </w:rPr>
            </w:pPr>
            <w:r>
              <w:rPr>
                <w:rFonts w:cs="宋体" w:hint="eastAsia"/>
                <w:szCs w:val="24"/>
              </w:rPr>
              <w:t>阿城镇闫庄村</w:t>
            </w:r>
          </w:p>
        </w:tc>
        <w:tc>
          <w:tcPr>
            <w:tcW w:w="1307" w:type="dxa"/>
            <w:tcBorders>
              <w:top w:val="nil"/>
              <w:left w:val="nil"/>
              <w:bottom w:val="single" w:sz="4" w:space="0" w:color="auto"/>
              <w:right w:val="single" w:sz="4" w:space="0" w:color="auto"/>
            </w:tcBorders>
            <w:shd w:val="clear" w:color="auto" w:fill="auto"/>
            <w:noWrap/>
            <w:vAlign w:val="center"/>
          </w:tcPr>
          <w:p w14:paraId="2E3A692B" w14:textId="77777777" w:rsidR="007F4B06" w:rsidRDefault="007F4B06" w:rsidP="007F4B06">
            <w:pPr>
              <w:spacing w:line="240" w:lineRule="auto"/>
              <w:ind w:firstLineChars="0" w:firstLine="0"/>
              <w:jc w:val="center"/>
              <w:rPr>
                <w:rFonts w:cs="宋体"/>
                <w:szCs w:val="24"/>
              </w:rPr>
            </w:pPr>
            <w:r>
              <w:rPr>
                <w:rFonts w:cs="宋体" w:hint="eastAsia"/>
                <w:szCs w:val="24"/>
              </w:rPr>
              <w:t>基本完好</w:t>
            </w:r>
          </w:p>
        </w:tc>
      </w:tr>
      <w:tr w:rsidR="007F4B06" w14:paraId="5671420D" w14:textId="77777777">
        <w:trPr>
          <w:trHeight w:val="48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E204D83" w14:textId="77777777" w:rsidR="007F4B06" w:rsidRDefault="007F4B06" w:rsidP="007F4B06">
            <w:pPr>
              <w:spacing w:line="240" w:lineRule="auto"/>
              <w:ind w:firstLineChars="0" w:firstLine="0"/>
              <w:jc w:val="center"/>
              <w:rPr>
                <w:rFonts w:cs="宋体"/>
                <w:szCs w:val="24"/>
              </w:rPr>
            </w:pPr>
            <w:r>
              <w:rPr>
                <w:rFonts w:cs="宋体" w:hint="eastAsia"/>
                <w:szCs w:val="24"/>
              </w:rPr>
              <w:t>1</w:t>
            </w:r>
            <w:r>
              <w:rPr>
                <w:rFonts w:cs="宋体"/>
                <w:szCs w:val="24"/>
              </w:rPr>
              <w:t>3</w:t>
            </w:r>
          </w:p>
        </w:tc>
        <w:tc>
          <w:tcPr>
            <w:tcW w:w="2268" w:type="dxa"/>
            <w:tcBorders>
              <w:top w:val="nil"/>
              <w:left w:val="nil"/>
              <w:bottom w:val="single" w:sz="4" w:space="0" w:color="auto"/>
              <w:right w:val="single" w:sz="4" w:space="0" w:color="auto"/>
            </w:tcBorders>
            <w:shd w:val="clear" w:color="auto" w:fill="auto"/>
            <w:noWrap/>
            <w:vAlign w:val="center"/>
          </w:tcPr>
          <w:p w14:paraId="084A5004" w14:textId="77777777" w:rsidR="007F4B06" w:rsidRDefault="007F4B06" w:rsidP="007F4B06">
            <w:pPr>
              <w:spacing w:line="240" w:lineRule="auto"/>
              <w:ind w:firstLineChars="0" w:firstLine="0"/>
              <w:jc w:val="center"/>
              <w:rPr>
                <w:rFonts w:cs="宋体"/>
                <w:szCs w:val="24"/>
              </w:rPr>
            </w:pPr>
            <w:r>
              <w:rPr>
                <w:rFonts w:cs="宋体" w:hint="eastAsia"/>
                <w:szCs w:val="24"/>
              </w:rPr>
              <w:t>陶城铺关帝庙</w:t>
            </w:r>
          </w:p>
        </w:tc>
        <w:tc>
          <w:tcPr>
            <w:tcW w:w="1418" w:type="dxa"/>
            <w:tcBorders>
              <w:top w:val="nil"/>
              <w:left w:val="nil"/>
              <w:bottom w:val="single" w:sz="4" w:space="0" w:color="auto"/>
              <w:right w:val="single" w:sz="4" w:space="0" w:color="auto"/>
            </w:tcBorders>
            <w:shd w:val="clear" w:color="auto" w:fill="auto"/>
            <w:noWrap/>
            <w:vAlign w:val="center"/>
          </w:tcPr>
          <w:p w14:paraId="25EC707D" w14:textId="22E6108E" w:rsidR="007F4B06" w:rsidRDefault="007F4B06" w:rsidP="007F4B06">
            <w:pPr>
              <w:spacing w:line="240" w:lineRule="auto"/>
              <w:ind w:firstLineChars="0" w:firstLine="0"/>
              <w:jc w:val="center"/>
              <w:rPr>
                <w:rFonts w:cs="宋体"/>
                <w:szCs w:val="24"/>
              </w:rPr>
            </w:pPr>
            <w:r>
              <w:rPr>
                <w:rFonts w:cs="宋体" w:hint="eastAsia"/>
                <w:szCs w:val="24"/>
              </w:rPr>
              <w:t>市级</w:t>
            </w:r>
          </w:p>
        </w:tc>
        <w:tc>
          <w:tcPr>
            <w:tcW w:w="1275" w:type="dxa"/>
            <w:tcBorders>
              <w:top w:val="nil"/>
              <w:left w:val="nil"/>
              <w:bottom w:val="single" w:sz="4" w:space="0" w:color="auto"/>
              <w:right w:val="single" w:sz="4" w:space="0" w:color="auto"/>
            </w:tcBorders>
            <w:shd w:val="clear" w:color="auto" w:fill="auto"/>
            <w:noWrap/>
            <w:vAlign w:val="center"/>
          </w:tcPr>
          <w:p w14:paraId="7AA42660" w14:textId="77777777" w:rsidR="007F4B06" w:rsidRDefault="007F4B06" w:rsidP="007F4B06">
            <w:pPr>
              <w:spacing w:line="240" w:lineRule="auto"/>
              <w:ind w:firstLineChars="0" w:firstLine="0"/>
              <w:jc w:val="center"/>
              <w:rPr>
                <w:rFonts w:cs="宋体"/>
                <w:szCs w:val="24"/>
              </w:rPr>
            </w:pPr>
            <w:r>
              <w:rPr>
                <w:rFonts w:cs="宋体" w:hint="eastAsia"/>
                <w:szCs w:val="24"/>
              </w:rPr>
              <w:t>明、清</w:t>
            </w:r>
          </w:p>
        </w:tc>
        <w:tc>
          <w:tcPr>
            <w:tcW w:w="1843" w:type="dxa"/>
            <w:tcBorders>
              <w:top w:val="nil"/>
              <w:left w:val="nil"/>
              <w:bottom w:val="single" w:sz="4" w:space="0" w:color="auto"/>
              <w:right w:val="single" w:sz="4" w:space="0" w:color="auto"/>
            </w:tcBorders>
            <w:shd w:val="clear" w:color="auto" w:fill="auto"/>
            <w:noWrap/>
            <w:vAlign w:val="center"/>
          </w:tcPr>
          <w:p w14:paraId="06612F35" w14:textId="77777777" w:rsidR="007F4B06" w:rsidRDefault="007F4B06" w:rsidP="007F4B06">
            <w:pPr>
              <w:spacing w:line="240" w:lineRule="auto"/>
              <w:ind w:firstLineChars="0" w:firstLine="0"/>
              <w:jc w:val="center"/>
              <w:rPr>
                <w:rFonts w:cs="宋体"/>
                <w:szCs w:val="24"/>
              </w:rPr>
            </w:pPr>
            <w:r>
              <w:rPr>
                <w:rFonts w:cs="宋体" w:hint="eastAsia"/>
                <w:szCs w:val="24"/>
              </w:rPr>
              <w:t>阿城镇陶城铺村后街</w:t>
            </w:r>
          </w:p>
        </w:tc>
        <w:tc>
          <w:tcPr>
            <w:tcW w:w="1307" w:type="dxa"/>
            <w:tcBorders>
              <w:top w:val="nil"/>
              <w:left w:val="nil"/>
              <w:bottom w:val="single" w:sz="4" w:space="0" w:color="auto"/>
              <w:right w:val="single" w:sz="4" w:space="0" w:color="auto"/>
            </w:tcBorders>
            <w:shd w:val="clear" w:color="auto" w:fill="auto"/>
            <w:noWrap/>
            <w:vAlign w:val="center"/>
          </w:tcPr>
          <w:p w14:paraId="595CC152" w14:textId="77777777" w:rsidR="007F4B06" w:rsidRDefault="007F4B06" w:rsidP="007F4B06">
            <w:pPr>
              <w:spacing w:line="240" w:lineRule="auto"/>
              <w:ind w:firstLineChars="0" w:firstLine="0"/>
              <w:jc w:val="center"/>
              <w:rPr>
                <w:rFonts w:cs="宋体"/>
                <w:szCs w:val="24"/>
              </w:rPr>
            </w:pPr>
            <w:r>
              <w:rPr>
                <w:rFonts w:cs="宋体" w:hint="eastAsia"/>
                <w:szCs w:val="24"/>
              </w:rPr>
              <w:t>基本完好</w:t>
            </w:r>
          </w:p>
        </w:tc>
      </w:tr>
    </w:tbl>
    <w:p w14:paraId="51FFCFB4" w14:textId="77777777" w:rsidR="003776E8" w:rsidRDefault="003776E8">
      <w:pPr>
        <w:ind w:firstLine="598"/>
      </w:pPr>
    </w:p>
    <w:p w14:paraId="5DD00435" w14:textId="77777777" w:rsidR="003776E8" w:rsidRDefault="007D23E0">
      <w:pPr>
        <w:ind w:firstLine="598"/>
      </w:pPr>
      <w:r>
        <w:t>1.</w:t>
      </w:r>
      <w:r>
        <w:rPr>
          <w:rFonts w:hint="eastAsia"/>
        </w:rPr>
        <w:t>阿城上闸</w:t>
      </w:r>
    </w:p>
    <w:p w14:paraId="103E3A9A" w14:textId="77777777" w:rsidR="003776E8" w:rsidRDefault="007D23E0">
      <w:pPr>
        <w:ind w:firstLine="598"/>
      </w:pPr>
      <w:r>
        <w:rPr>
          <w:rFonts w:hint="eastAsia"/>
        </w:rPr>
        <w:t>阿城下闸始建于</w:t>
      </w:r>
      <w:r>
        <w:t>1411年(明永乐九年),闸函长10米,宽7米,雁翅长30米,闸槽宽15厘米,处于古运河与新开运河的交汇处,因地制闸,定时起闭,节制水流,是阳谷县境内六座闸之一。由于河道废弃,部分函洞两旁石头被村民拉走。雁翅部分损坏,闸板早已无存,闸面是后人用木料搭建,现在已经重新规划建设。</w:t>
      </w:r>
    </w:p>
    <w:p w14:paraId="3E5AD527" w14:textId="77777777" w:rsidR="003776E8" w:rsidRDefault="007D23E0">
      <w:pPr>
        <w:ind w:firstLine="598"/>
        <w:rPr>
          <w:color w:val="auto"/>
        </w:rPr>
      </w:pPr>
      <w:r>
        <w:rPr>
          <w:color w:val="auto"/>
        </w:rPr>
        <w:t>2.</w:t>
      </w:r>
      <w:r>
        <w:rPr>
          <w:rFonts w:hint="eastAsia"/>
          <w:color w:val="auto"/>
        </w:rPr>
        <w:t>阿城下闸</w:t>
      </w:r>
    </w:p>
    <w:p w14:paraId="3DAFFD47" w14:textId="77777777" w:rsidR="003776E8" w:rsidRDefault="007D23E0">
      <w:pPr>
        <w:ind w:firstLine="598"/>
      </w:pPr>
      <w:r>
        <w:rPr>
          <w:rFonts w:hint="eastAsia"/>
        </w:rPr>
        <w:lastRenderedPageBreak/>
        <w:t>阳谷县志记载</w:t>
      </w:r>
      <w:r>
        <w:t>,1411年(明永乐九年),明政府命工部尚书宋礼开复会通河。宋礼采纳汶上白英建议,在县境内河道上共建闸门六座,即荆门、阿城、七级上下闸。阿城上闸位于阿城镇西街齐南公路南100米运河之上,是阳谷县境内六座闸之一。该闸现存闸函长8米,宽7米,雁翅长10米,青石垒砌而成,闸板、闸面早已无存。</w:t>
      </w:r>
    </w:p>
    <w:p w14:paraId="23946AE8" w14:textId="77777777" w:rsidR="003776E8" w:rsidRDefault="007D23E0">
      <w:pPr>
        <w:ind w:firstLine="598"/>
      </w:pPr>
      <w:r>
        <w:t>3.</w:t>
      </w:r>
      <w:r>
        <w:rPr>
          <w:rFonts w:hint="eastAsia"/>
        </w:rPr>
        <w:t>盐运司</w:t>
      </w:r>
    </w:p>
    <w:p w14:paraId="0FD5FF28" w14:textId="77777777" w:rsidR="003776E8" w:rsidRDefault="007D23E0">
      <w:pPr>
        <w:ind w:firstLine="598"/>
      </w:pPr>
      <w:r>
        <w:rPr>
          <w:rFonts w:hint="eastAsia"/>
        </w:rPr>
        <w:t>盐运司位于海会寺院落内，占地面积2600米，东与海会寺毗邻，建于清乾隆十三年（公元1748年）。清代从东海边把盐运到阿城，再经运河转运到各地，故在阿城设立盐务管理的专门机构盐运司，盐运司建筑群布局合理，用料考究，集建筑、雕刻、油漆彩绘于一体，是清代建筑的典型代表，2006年被定为全国文物保护单位。</w:t>
      </w:r>
    </w:p>
    <w:p w14:paraId="1FAA4FD7" w14:textId="77777777" w:rsidR="003776E8" w:rsidRDefault="007D23E0">
      <w:pPr>
        <w:ind w:firstLine="598"/>
      </w:pPr>
      <w:r>
        <w:t>4.</w:t>
      </w:r>
      <w:r>
        <w:rPr>
          <w:rFonts w:hint="eastAsia"/>
        </w:rPr>
        <w:t>陶城铺闸</w:t>
      </w:r>
    </w:p>
    <w:p w14:paraId="63C5A852" w14:textId="77777777" w:rsidR="003776E8" w:rsidRDefault="007D23E0">
      <w:pPr>
        <w:ind w:firstLine="598"/>
      </w:pPr>
      <w:r>
        <w:rPr>
          <w:rFonts w:hint="eastAsia"/>
        </w:rPr>
        <w:t>国家级重点文物保护单位陶城铺闸，始建于</w:t>
      </w:r>
      <w:r>
        <w:t>1855年，由闸底、墩台、石坊墙、纹关石、闸板组成。现存闸涵长12米，宽6米，雁翅长15米，闸槽宽12厘米，平铺错缝，青石垒砌而成，1901年，漕运罢停，县境内河逐渐淤废，闸失去了当年的作用。20世纪60年代修建水泥桥面时，在闸的中间加有两道横墙，而成为现在的三孔桥，其它结构未改变。该闸为研究中国古代水利工程提供了重要的实物资料。是古运河兴衰的见证。</w:t>
      </w:r>
    </w:p>
    <w:p w14:paraId="30D73AFD" w14:textId="77777777" w:rsidR="003776E8" w:rsidRDefault="007D23E0">
      <w:pPr>
        <w:ind w:firstLine="598"/>
      </w:pPr>
      <w:r>
        <w:t>5.</w:t>
      </w:r>
      <w:r w:rsidR="0018647C">
        <w:rPr>
          <w:rFonts w:hint="eastAsia"/>
        </w:rPr>
        <w:t>阿城</w:t>
      </w:r>
      <w:r>
        <w:rPr>
          <w:rFonts w:hint="eastAsia"/>
        </w:rPr>
        <w:t>故城遗址</w:t>
      </w:r>
      <w:r w:rsidR="0018647C">
        <w:rPr>
          <w:rFonts w:hint="eastAsia"/>
        </w:rPr>
        <w:t>（含古阿井）</w:t>
      </w:r>
    </w:p>
    <w:p w14:paraId="4BFED6A6" w14:textId="77777777" w:rsidR="003776E8" w:rsidRDefault="007D23E0">
      <w:pPr>
        <w:ind w:firstLine="598"/>
      </w:pPr>
      <w:r>
        <w:rPr>
          <w:rFonts w:hint="eastAsia"/>
        </w:rPr>
        <w:t>在镇驻地西北三华里处为</w:t>
      </w:r>
      <w:hyperlink r:id="rId15" w:tgtFrame="_blank" w:history="1">
        <w:r>
          <w:rPr>
            <w:rFonts w:hint="eastAsia"/>
          </w:rPr>
          <w:t>东阿故城遗址</w:t>
        </w:r>
      </w:hyperlink>
      <w:r>
        <w:rPr>
          <w:rFonts w:hint="eastAsia"/>
        </w:rPr>
        <w:t>，省级重点文物保护单位。东阿，春秋为齐国西部重镇，又称阿邑。历史上齐国晏子曾于此地任阿宰，秦改称东阿，汉置东阿县，此城为治所。北魏时，东阿县治东迁，此城渐为黄水淤废，今残垣尚存。</w:t>
      </w:r>
    </w:p>
    <w:p w14:paraId="0A7D76E0" w14:textId="77777777" w:rsidR="003776E8" w:rsidRDefault="007D23E0">
      <w:pPr>
        <w:ind w:firstLine="598"/>
      </w:pPr>
      <w:r>
        <w:rPr>
          <w:rFonts w:hint="eastAsia"/>
        </w:rPr>
        <w:t>东阿故城遗址呈圆角方形，边长2千米，周长8千米。现状城的东南角和北城墙段保存较好，其它城墙也略高于现周围地表。</w:t>
      </w:r>
    </w:p>
    <w:p w14:paraId="0A461751" w14:textId="77777777" w:rsidR="003776E8" w:rsidRDefault="007D23E0">
      <w:pPr>
        <w:ind w:firstLine="598"/>
      </w:pPr>
      <w:r>
        <w:rPr>
          <w:rFonts w:hint="eastAsia"/>
        </w:rPr>
        <w:t>古阿井</w:t>
      </w:r>
    </w:p>
    <w:p w14:paraId="3DF92AC9" w14:textId="77777777" w:rsidR="003776E8" w:rsidRDefault="007D23E0">
      <w:pPr>
        <w:ind w:firstLine="598"/>
      </w:pPr>
      <w:r>
        <w:rPr>
          <w:rFonts w:hint="eastAsia"/>
        </w:rPr>
        <w:t>镇西北三华里处东阿县故城遗址中的古阿井（亦称阿胶井）乃海内外罕见古迹。具体位于</w:t>
      </w:r>
      <w:hyperlink r:id="rId16" w:tgtFrame="https://baike.baidu.com/item/%E5%8F%A4%E9%98%BF%E4%BA%95/_blank" w:history="1">
        <w:r>
          <w:t>阳谷古阿井阿胶厂</w:t>
        </w:r>
      </w:hyperlink>
      <w:r>
        <w:t>院内、古运河西岸，</w:t>
      </w:r>
      <w:r>
        <w:rPr>
          <w:rFonts w:hint="eastAsia"/>
        </w:rPr>
        <w:t>现</w:t>
      </w:r>
      <w:r>
        <w:t>为山东省级重点文物保护单位。</w:t>
      </w:r>
      <w:bookmarkStart w:id="23" w:name="ref_[1]_299704"/>
      <w:r>
        <w:t> </w:t>
      </w:r>
      <w:bookmarkEnd w:id="23"/>
    </w:p>
    <w:p w14:paraId="1AEB28E1" w14:textId="77777777" w:rsidR="003776E8" w:rsidRDefault="007D23E0">
      <w:pPr>
        <w:ind w:firstLine="598"/>
      </w:pPr>
      <w:r>
        <w:rPr>
          <w:rFonts w:hint="eastAsia"/>
        </w:rPr>
        <w:lastRenderedPageBreak/>
        <w:t>有关此井的记载，最早见于成书于汉代的《本草》。北魏郦道元《水经注》称“东阿故城中央阜上有大井，其巨若轮，深六七丈，岁常煮胶以供天府”，即指此井。井以青砖砌成，上覆以石板。井侧原有接官厅、龙神庙等建筑，今仅存一石质碑亭。碑亭建于清光绪五年（1879），六角对称，结构紧凑，额题“济世寿人”四字，左右楹联为“圣代即今多雨露，仙乡留此好源泉”。亭下石碑高五尺，宽二尺余，上镌“古阿井”三字，篆刻完美，古朴自然。</w:t>
      </w:r>
    </w:p>
    <w:p w14:paraId="4A8BFAA2" w14:textId="77777777" w:rsidR="003776E8" w:rsidRDefault="00F824D0">
      <w:pPr>
        <w:ind w:firstLine="598"/>
      </w:pPr>
      <w:r>
        <w:t>6</w:t>
      </w:r>
      <w:r w:rsidR="007D23E0">
        <w:t>.</w:t>
      </w:r>
      <w:r w:rsidR="007D23E0">
        <w:rPr>
          <w:rFonts w:hint="eastAsia"/>
        </w:rPr>
        <w:t>海会寺</w:t>
      </w:r>
    </w:p>
    <w:p w14:paraId="771AE9D9" w14:textId="77777777" w:rsidR="003776E8" w:rsidRDefault="007D23E0">
      <w:pPr>
        <w:ind w:firstLine="598"/>
      </w:pPr>
      <w:r>
        <w:rPr>
          <w:rFonts w:hint="eastAsia"/>
        </w:rPr>
        <w:t>海会寺位于村庄中部，始建于清朝康熙</w:t>
      </w:r>
      <w:r>
        <w:t>48</w:t>
      </w:r>
      <w:r>
        <w:rPr>
          <w:rFonts w:hint="eastAsia"/>
        </w:rPr>
        <w:t>年（公元</w:t>
      </w:r>
      <w:r>
        <w:t>1709</w:t>
      </w:r>
      <w:r>
        <w:rPr>
          <w:rFonts w:hint="eastAsia"/>
        </w:rPr>
        <w:t>年），距今已有</w:t>
      </w:r>
      <w:r>
        <w:t>300</w:t>
      </w:r>
      <w:r>
        <w:rPr>
          <w:rFonts w:hint="eastAsia"/>
        </w:rPr>
        <w:t>年历史，为山东省文物保护单位。</w:t>
      </w:r>
    </w:p>
    <w:p w14:paraId="5E8A113B" w14:textId="77777777" w:rsidR="003776E8" w:rsidRDefault="007D23E0">
      <w:pPr>
        <w:ind w:firstLine="598"/>
      </w:pPr>
      <w:r>
        <w:rPr>
          <w:rFonts w:hint="eastAsia"/>
        </w:rPr>
        <w:t>海会寺是华北地区五大寺院之一，也是鲁西地区保存较为完好的清代古建筑群。康熙四十八年，由阿城全镇盐商及几家巨商富户筹资，在原财神庙基础之上，由弘法沙门元衡建造了</w:t>
      </w:r>
      <w:hyperlink r:id="rId17" w:tgtFrame="_blank" w:history="1">
        <w:r>
          <w:rPr>
            <w:rFonts w:hint="eastAsia"/>
          </w:rPr>
          <w:t>大雄宝殿</w:t>
        </w:r>
      </w:hyperlink>
      <w:r>
        <w:rPr>
          <w:rFonts w:hint="eastAsia"/>
        </w:rPr>
        <w:t>。据大殿的碑文记载，海会寺系众商崇祀财神之地。自从大佛像泛舟南来，众商户将原财神庙迁到诚敬爱慕之所南门以内隆兴庵附近，以奉财神，用扩建的大殿，迎请佛像安供。去南方募像者乃东阿海会庵僧隆性，因此名曰海会寺，以示纪念。</w:t>
      </w:r>
    </w:p>
    <w:p w14:paraId="71C3F7BF" w14:textId="77777777" w:rsidR="003776E8" w:rsidRDefault="007D23E0">
      <w:pPr>
        <w:ind w:firstLine="598"/>
      </w:pPr>
      <w:r>
        <w:t xml:space="preserve">1999 </w:t>
      </w:r>
      <w:r>
        <w:rPr>
          <w:rFonts w:hint="eastAsia"/>
        </w:rPr>
        <w:t>年</w:t>
      </w:r>
      <w:r>
        <w:t>11</w:t>
      </w:r>
      <w:r>
        <w:rPr>
          <w:rFonts w:hint="eastAsia"/>
        </w:rPr>
        <w:t>月，经阳谷县两委研究决定将海会寺归还佛教界，并予以开放为宗教活动场所，在省市县多部门大力支持及协调下，仁修法师于</w:t>
      </w:r>
      <w:r>
        <w:t>2000</w:t>
      </w:r>
      <w:r>
        <w:rPr>
          <w:rFonts w:hint="eastAsia"/>
        </w:rPr>
        <w:t>年</w:t>
      </w:r>
      <w:r>
        <w:t>1</w:t>
      </w:r>
      <w:r>
        <w:rPr>
          <w:rFonts w:hint="eastAsia"/>
        </w:rPr>
        <w:t>月入住海会寺，展开了海会寺的修复工作，重修了大雄宝殿，其中</w:t>
      </w:r>
      <w:r>
        <w:t>“</w:t>
      </w:r>
      <w:r>
        <w:rPr>
          <w:rFonts w:hint="eastAsia"/>
        </w:rPr>
        <w:t>大雄宝殿</w:t>
      </w:r>
      <w:r>
        <w:t>”</w:t>
      </w:r>
      <w:r>
        <w:rPr>
          <w:rFonts w:hint="eastAsia"/>
        </w:rPr>
        <w:t>四个金匾大字，是由已故中国佛教协会会长赵仆初大德亲笔题写的。重修后的大雄宝殿，金碧辉煌，佛像高耸，梵宇清磬，晨钟暮鼓，俨然一片清平气象。海会寺同年举行了开光典礼。</w:t>
      </w:r>
    </w:p>
    <w:p w14:paraId="06044922" w14:textId="77777777" w:rsidR="003776E8" w:rsidRDefault="007D23E0">
      <w:pPr>
        <w:ind w:firstLine="598"/>
      </w:pPr>
      <w:r>
        <w:rPr>
          <w:rFonts w:hint="eastAsia"/>
        </w:rPr>
        <w:t>海会寺的建筑具有北方浓郁的四合院建筑风格，是清代典型的</w:t>
      </w:r>
      <w:hyperlink r:id="rId18" w:tgtFrame="_blank" w:history="1">
        <w:r>
          <w:rPr>
            <w:rFonts w:hint="eastAsia"/>
          </w:rPr>
          <w:t>庙宇</w:t>
        </w:r>
      </w:hyperlink>
      <w:r>
        <w:rPr>
          <w:rFonts w:hint="eastAsia"/>
        </w:rPr>
        <w:t>与</w:t>
      </w:r>
      <w:hyperlink r:id="rId19" w:tgtFrame="_blank" w:history="1">
        <w:r>
          <w:rPr>
            <w:rFonts w:hint="eastAsia"/>
          </w:rPr>
          <w:t>会馆</w:t>
        </w:r>
      </w:hyperlink>
      <w:r>
        <w:rPr>
          <w:rFonts w:hint="eastAsia"/>
        </w:rPr>
        <w:t>相结合的建筑群，寺院占地近百亩，由刘公祠、海会寺、运司会馆三部分组成，有殿堂、僧房、楼阁</w:t>
      </w:r>
      <w:r>
        <w:t>200</w:t>
      </w:r>
      <w:r>
        <w:rPr>
          <w:rFonts w:hint="eastAsia"/>
        </w:rPr>
        <w:t>余间、各种佛像</w:t>
      </w:r>
      <w:r>
        <w:t>500</w:t>
      </w:r>
      <w:r>
        <w:rPr>
          <w:rFonts w:hint="eastAsia"/>
        </w:rPr>
        <w:t>余尊。该寺曾是元代</w:t>
      </w:r>
      <w:hyperlink r:id="rId20" w:tgtFrame="_blank" w:history="1">
        <w:r>
          <w:rPr>
            <w:rFonts w:hint="eastAsia"/>
          </w:rPr>
          <w:t>礼部尚书</w:t>
        </w:r>
      </w:hyperlink>
      <w:r>
        <w:rPr>
          <w:rFonts w:hint="eastAsia"/>
        </w:rPr>
        <w:t>曹元用的故址和古庙旧址。近年来，通过不断的恢复和修缮，现已成为</w:t>
      </w:r>
      <w:hyperlink r:id="rId21" w:tgtFrame="_blank" w:history="1">
        <w:r>
          <w:rPr>
            <w:rFonts w:hint="eastAsia"/>
          </w:rPr>
          <w:t>古运河</w:t>
        </w:r>
      </w:hyperlink>
      <w:r>
        <w:rPr>
          <w:rFonts w:hint="eastAsia"/>
        </w:rPr>
        <w:t>民俗文化旅游线上重要景点及国家</w:t>
      </w:r>
      <w:r>
        <w:t>AA</w:t>
      </w:r>
      <w:r>
        <w:rPr>
          <w:rFonts w:hint="eastAsia"/>
        </w:rPr>
        <w:t>级景区。</w:t>
      </w:r>
    </w:p>
    <w:p w14:paraId="6D7662CF" w14:textId="77777777" w:rsidR="003776E8" w:rsidRDefault="00F824D0">
      <w:pPr>
        <w:ind w:firstLine="598"/>
      </w:pPr>
      <w:r>
        <w:t>7</w:t>
      </w:r>
      <w:r w:rsidR="007D23E0">
        <w:t>.</w:t>
      </w:r>
      <w:r w:rsidR="007D23E0">
        <w:rPr>
          <w:rFonts w:hint="eastAsia"/>
        </w:rPr>
        <w:t>陶城铺魏氏家族墓</w:t>
      </w:r>
    </w:p>
    <w:p w14:paraId="71B987A6" w14:textId="77777777" w:rsidR="003776E8" w:rsidRDefault="007D23E0">
      <w:pPr>
        <w:ind w:firstLine="598"/>
      </w:pPr>
      <w:r>
        <w:rPr>
          <w:rFonts w:hint="eastAsia"/>
        </w:rPr>
        <w:t>该墓地位于县城东阿城镇陶城铺村，共有大小墓葬11座，碑刻11通，占地面积2000平方米。魏氏家族为当地名门望族，颇受朝廷器重。墓主云南顺宁</w:t>
      </w:r>
      <w:r>
        <w:rPr>
          <w:rFonts w:hint="eastAsia"/>
        </w:rPr>
        <w:lastRenderedPageBreak/>
        <w:t>府云知州魏钿，墓前立有石碑一通。为乾隆四十七年（1783年）立。碑帽为浮雕麒麟、云雷纹，中间刻有“皇清”二字。碑文阴刻行书，共90字，为东阁大学士年眷弟刘统勲题。该墓地对于研究清代阳谷区域内丧葬习俗及书法雕刻技术提供了重要实物资料。</w:t>
      </w:r>
    </w:p>
    <w:p w14:paraId="7595CD3C" w14:textId="77777777" w:rsidR="003776E8" w:rsidRDefault="00F824D0">
      <w:pPr>
        <w:ind w:firstLine="598"/>
        <w:rPr>
          <w:rFonts w:ascii="微软雅黑" w:eastAsia="微软雅黑" w:hAnsi="微软雅黑" w:cs="微软雅黑"/>
          <w:color w:val="333333"/>
          <w:sz w:val="21"/>
          <w:szCs w:val="21"/>
        </w:rPr>
      </w:pPr>
      <w:r>
        <w:rPr>
          <w:rStyle w:val="a4"/>
        </w:rPr>
        <w:t>8</w:t>
      </w:r>
      <w:r w:rsidR="007D23E0">
        <w:rPr>
          <w:rStyle w:val="a4"/>
        </w:rPr>
        <w:t>.黑土坑遗址</w:t>
      </w:r>
    </w:p>
    <w:p w14:paraId="0EEF6039" w14:textId="77777777" w:rsidR="003776E8" w:rsidRDefault="007D23E0">
      <w:pPr>
        <w:ind w:firstLine="598"/>
      </w:pPr>
      <w:r>
        <w:rPr>
          <w:rFonts w:hint="eastAsia"/>
        </w:rPr>
        <w:t>位于阿城镇常楼村南约200米。遗址为缓冈高台地，面积约5万平方米，为聊城市重点文物保护单位。耕层下20厘米可见龙山文化遗址，厚约1.5米。因当地取沙成坑，故名黑土坑。村东南300米有古墓群，墓群的北端有东南至西北方向的小公路，南靠东西沟渠，多为呈鸡笼状的砖墓。</w:t>
      </w:r>
    </w:p>
    <w:p w14:paraId="104B3411" w14:textId="77777777" w:rsidR="003776E8" w:rsidRDefault="00F824D0">
      <w:pPr>
        <w:ind w:firstLine="598"/>
      </w:pPr>
      <w:r>
        <w:t>9</w:t>
      </w:r>
      <w:r w:rsidR="007D23E0">
        <w:t>.</w:t>
      </w:r>
      <w:r w:rsidR="007D23E0">
        <w:rPr>
          <w:rFonts w:hint="eastAsia"/>
        </w:rPr>
        <w:t>马湾遗址</w:t>
      </w:r>
    </w:p>
    <w:p w14:paraId="30191CFC" w14:textId="77777777" w:rsidR="003776E8" w:rsidRDefault="007D23E0">
      <w:pPr>
        <w:ind w:firstLine="598"/>
      </w:pPr>
      <w:r>
        <w:t>马湾遗址位于马湾村南</w:t>
      </w:r>
      <w:r>
        <w:rPr>
          <w:rFonts w:hint="eastAsia"/>
        </w:rPr>
        <w:t>2</w:t>
      </w:r>
      <w:r>
        <w:t>00米处，西距阳谷县城</w:t>
      </w:r>
      <w:r>
        <w:rPr>
          <w:rFonts w:hint="eastAsia"/>
        </w:rPr>
        <w:t>22公</w:t>
      </w:r>
      <w:r>
        <w:t>里，现为聊城市重点文物保护单位。</w:t>
      </w:r>
    </w:p>
    <w:p w14:paraId="4E79BAD9" w14:textId="77777777" w:rsidR="003776E8" w:rsidRDefault="007D23E0">
      <w:pPr>
        <w:ind w:firstLine="598"/>
      </w:pPr>
      <w:r>
        <w:t>遗址地势为东高西低，总面积9000平方米。该遗址为春秋战国到汉代时期遗址，文化堆积厚度约为40厘米到1米左右，在沟渠坡岸上散布陶片甚多。从穿过遗址东西向沟渠的断面上可看出该遗址上层为汉代墓群，下层为春秋—战国时期文化层堆积。</w:t>
      </w:r>
    </w:p>
    <w:p w14:paraId="2F0205BA" w14:textId="77777777" w:rsidR="003776E8" w:rsidRDefault="00F824D0">
      <w:pPr>
        <w:ind w:firstLine="598"/>
      </w:pPr>
      <w:r>
        <w:t>10</w:t>
      </w:r>
      <w:r w:rsidR="007D23E0">
        <w:t>.</w:t>
      </w:r>
      <w:r w:rsidR="007D23E0">
        <w:rPr>
          <w:rFonts w:hint="eastAsia"/>
        </w:rPr>
        <w:t>义井</w:t>
      </w:r>
    </w:p>
    <w:p w14:paraId="7BA283D0" w14:textId="77777777" w:rsidR="003776E8" w:rsidRDefault="007D23E0">
      <w:pPr>
        <w:ind w:firstLine="598"/>
      </w:pPr>
      <w:r>
        <w:rPr>
          <w:rFonts w:hint="eastAsia"/>
        </w:rPr>
        <w:t>义井，</w:t>
      </w:r>
      <w:r w:rsidR="00987FAA">
        <w:rPr>
          <w:rFonts w:hint="eastAsia"/>
        </w:rPr>
        <w:t>又称琉璃井，</w:t>
      </w:r>
      <w:r>
        <w:rPr>
          <w:rFonts w:hint="eastAsia"/>
        </w:rPr>
        <w:t>坐落于镇区东部，是当地家喻户晓的古井，聊城市重点文物保护单位。该井井壁由青砖砌垒而成，犹如琉璃嵌井壁，故曰琉璃井。井口如车轮，径口80厘米，深三丈六尺许，水质清洌，含有多种人体所需的微量元素。该井闻名遐迩，不断有人来寻游此井，清嘉庆二十五年重修过。</w:t>
      </w:r>
    </w:p>
    <w:p w14:paraId="24A7BB33" w14:textId="77777777" w:rsidR="003776E8" w:rsidRDefault="007D23E0">
      <w:pPr>
        <w:ind w:firstLine="598"/>
      </w:pPr>
      <w:r>
        <w:rPr>
          <w:rFonts w:hint="eastAsia"/>
        </w:rPr>
        <w:t>令人遗憾的是，由于缺乏有效的管理，琉璃井现已荒废多年。</w:t>
      </w:r>
    </w:p>
    <w:p w14:paraId="51C55816" w14:textId="77777777" w:rsidR="003776E8" w:rsidRDefault="00F824D0">
      <w:pPr>
        <w:ind w:firstLine="598"/>
      </w:pPr>
      <w:r>
        <w:t>11</w:t>
      </w:r>
      <w:r w:rsidR="007D23E0">
        <w:t>.</w:t>
      </w:r>
      <w:r w:rsidR="007D23E0">
        <w:rPr>
          <w:rFonts w:hint="eastAsia"/>
        </w:rPr>
        <w:t>阿城清真寺</w:t>
      </w:r>
    </w:p>
    <w:p w14:paraId="1AD1258D" w14:textId="77777777" w:rsidR="003776E8" w:rsidRDefault="007D23E0">
      <w:pPr>
        <w:ind w:firstLine="598"/>
      </w:pPr>
      <w:r>
        <w:rPr>
          <w:rFonts w:hint="eastAsia"/>
        </w:rPr>
        <w:t>阿城清真寺位于镇区西南部，该寺建于明代，院落方正，内有房屋三座，青砖灰瓦，古朴典雅。原来的朝真殿规模宏大，可惜毁于文革，2013年由各方捐款，对其进行了重修。每到开斋节、古尔邦节，各地信徒前来朝拜，场面庄重肃穆。</w:t>
      </w:r>
    </w:p>
    <w:p w14:paraId="649A58BA" w14:textId="77777777" w:rsidR="003776E8" w:rsidRDefault="00F824D0">
      <w:pPr>
        <w:ind w:firstLine="598"/>
      </w:pPr>
      <w:r>
        <w:t>12</w:t>
      </w:r>
      <w:r w:rsidR="007D23E0">
        <w:t>.</w:t>
      </w:r>
      <w:r w:rsidR="007D23E0">
        <w:rPr>
          <w:rFonts w:hint="eastAsia"/>
        </w:rPr>
        <w:t>闫庄</w:t>
      </w:r>
      <w:r w:rsidR="00987FAA">
        <w:rPr>
          <w:rFonts w:hint="eastAsia"/>
        </w:rPr>
        <w:t>闫氏</w:t>
      </w:r>
      <w:r w:rsidR="007D23E0">
        <w:rPr>
          <w:rFonts w:hint="eastAsia"/>
        </w:rPr>
        <w:t>祠堂</w:t>
      </w:r>
    </w:p>
    <w:p w14:paraId="104AD4DB" w14:textId="77777777" w:rsidR="003776E8" w:rsidRDefault="007D23E0">
      <w:pPr>
        <w:ind w:firstLine="598"/>
      </w:pPr>
      <w:r>
        <w:rPr>
          <w:rFonts w:hint="eastAsia"/>
        </w:rPr>
        <w:lastRenderedPageBreak/>
        <w:t>该祠堂位于山东省阳谷县阿城镇闫庄村，始建于清康熙八年（1669），是一处家族祭祀性建筑。大殿面阔三间，均为硬山顶砖木结构，迎楣上悬挂“日月同辉”匾，进深两间，明次间为抬梁式。该祠堂主体面貌保存较好，是研究鲁西宗祠建筑的重要实物，具有较高的保存价值。</w:t>
      </w:r>
    </w:p>
    <w:p w14:paraId="21D47DA6" w14:textId="77777777" w:rsidR="003776E8" w:rsidRDefault="00F824D0">
      <w:pPr>
        <w:ind w:firstLine="598"/>
      </w:pPr>
      <w:r>
        <w:t>13</w:t>
      </w:r>
      <w:r w:rsidR="007D23E0">
        <w:t>.</w:t>
      </w:r>
      <w:r w:rsidR="007D23E0">
        <w:rPr>
          <w:rFonts w:hint="eastAsia"/>
        </w:rPr>
        <w:t>陶城铺关帝庙</w:t>
      </w:r>
    </w:p>
    <w:p w14:paraId="6FE50399" w14:textId="6F15D5B3" w:rsidR="003776E8" w:rsidRDefault="007D23E0">
      <w:pPr>
        <w:ind w:firstLine="598"/>
      </w:pPr>
      <w:r>
        <w:rPr>
          <w:rFonts w:hint="eastAsia"/>
        </w:rPr>
        <w:t>陶城铺关帝庙年代为明、清，位于阳谷县阿城镇陶城铺村后街村。民间相传“有求必应”。</w:t>
      </w:r>
    </w:p>
    <w:p w14:paraId="3FC7EA8F" w14:textId="77777777" w:rsidR="003776E8" w:rsidRDefault="007D23E0">
      <w:pPr>
        <w:pStyle w:val="3"/>
        <w:ind w:firstLine="675"/>
        <w:rPr>
          <w:rFonts w:hint="default"/>
        </w:rPr>
      </w:pPr>
      <w:bookmarkStart w:id="24" w:name="_Toc1801"/>
      <w:bookmarkStart w:id="25" w:name="_Toc78813946"/>
      <w:r>
        <w:t>二、非物质文化遗产</w:t>
      </w:r>
      <w:bookmarkEnd w:id="24"/>
      <w:bookmarkEnd w:id="25"/>
    </w:p>
    <w:p w14:paraId="737E5207" w14:textId="77777777" w:rsidR="003776E8" w:rsidRDefault="007D23E0">
      <w:pPr>
        <w:ind w:firstLine="598"/>
      </w:pPr>
      <w:r>
        <w:rPr>
          <w:rFonts w:hint="eastAsia"/>
        </w:rPr>
        <w:t>1</w:t>
      </w:r>
      <w:r>
        <w:t>.</w:t>
      </w:r>
      <w:r>
        <w:rPr>
          <w:rFonts w:hint="eastAsia"/>
        </w:rPr>
        <w:t>阳谷古阿井阿胶制作技艺</w:t>
      </w:r>
    </w:p>
    <w:p w14:paraId="501DCDD4" w14:textId="77777777" w:rsidR="003776E8" w:rsidRDefault="007D23E0">
      <w:pPr>
        <w:ind w:firstLine="598"/>
      </w:pPr>
      <w:r>
        <w:rPr>
          <w:rFonts w:hint="eastAsia"/>
        </w:rPr>
        <w:t>古阿井阿胶具有极高的医疗保健价值和文化价值，文化底蕴非常深厚，唐、明、清历代均有对古阿井的修缮、对阿胶制作技艺的传承。阿胶以其去风、补虚、和血、养阴独特的疗效，备受历代达官贵人及老百姓的青睐，可见两千多年阿胶畅销不衰，其医药价值文化价值已深入人心。</w:t>
      </w:r>
    </w:p>
    <w:p w14:paraId="226E1E73" w14:textId="77777777" w:rsidR="003776E8" w:rsidRDefault="007D23E0">
      <w:pPr>
        <w:ind w:firstLine="598"/>
      </w:pPr>
      <w:r>
        <w:rPr>
          <w:rFonts w:hint="eastAsia"/>
        </w:rPr>
        <w:t>古阿井水的药用价值，在古书中也有很多记载，《精校本草纲目》记载︰阿井泉，气味干平、无毒，主治下隔疏痰止吐</w:t>
      </w:r>
      <w:r>
        <w:t>，郦道元《水经注</w:t>
      </w:r>
      <w:r>
        <w:rPr>
          <w:rFonts w:hint="eastAsia"/>
        </w:rPr>
        <w:t>》</w:t>
      </w:r>
      <w:r>
        <w:t>曰：其井乃济水所注，取井水煮胶，用搅浊水则清，故人服之，下隔疏痰止吐，盖济水清而重，其性趋下，故以治淤浊及逆上痰也</w:t>
      </w:r>
      <w:r>
        <w:rPr>
          <w:rFonts w:hint="eastAsia"/>
        </w:rPr>
        <w:t>。</w:t>
      </w:r>
    </w:p>
    <w:p w14:paraId="7592F2D9" w14:textId="77777777" w:rsidR="003776E8" w:rsidRDefault="007D23E0">
      <w:pPr>
        <w:ind w:firstLine="598"/>
      </w:pPr>
      <w:r>
        <w:rPr>
          <w:rFonts w:hint="eastAsia"/>
        </w:rPr>
        <w:t>据清代考古学家孙星衍在《重修阿井碑记》中记载</w:t>
      </w:r>
      <w:r>
        <w:t>：阿井辟自上古，《神农本经》有阿胶，《水经注》：“河水于东阿县西，东经东阿县故城北。大城北门内西侧皋上有大井，其巨若轮，深六七丈，岁常煮胶以贡天府，《本草》所谓阿胶也。”按《太平御览》引《周书》云“黄帝作井”;《世本》云“伯夷作并”;然《艺文类聚》引盛弘之《荆州记》︰“随郡北界有九</w:t>
      </w:r>
      <w:r>
        <w:rPr>
          <w:rFonts w:hint="eastAsia"/>
        </w:rPr>
        <w:t>井</w:t>
      </w:r>
      <w:r>
        <w:t>，相传神农既育，九井自穿，”则神农时有</w:t>
      </w:r>
      <w:r>
        <w:rPr>
          <w:rFonts w:hint="eastAsia"/>
        </w:rPr>
        <w:t>井</w:t>
      </w:r>
      <w:r>
        <w:t>明矣，《别录》、《图经》则称或煮牛皮，或煎乌驴皮。其井官禁，海内古迹莫先于此。今在阳谷、东阿二县之界。明充州守郭鉴率牧令等建亭修井，礼部侍郎许彬</w:t>
      </w:r>
      <w:r>
        <w:rPr>
          <w:rFonts w:hint="eastAsia"/>
        </w:rPr>
        <w:t>记其事于碑石。今经数百年，亭亦渐圮。阳谷金令湘、东阿蔡令湘，到官已来，以兴废继绝为念，闵斯颓废，陈请甃石加床，属予记事。予惟阿胶治疾，以济水性重而伏，能分清浊之界，入河泆出，挟沙不扬，是其效也。今县每岁煎胶入贡，与古不异。予于丙辰之岁兼摄运河都水使者，巡工至此，</w:t>
      </w:r>
      <w:r>
        <w:rPr>
          <w:rFonts w:hint="eastAsia"/>
        </w:rPr>
        <w:lastRenderedPageBreak/>
        <w:t>得观赏古遗迹，惜求唐、宋石刻，荡然无存。欣闻两令修井，犹属搜寻残石遗字，以广异闻云。</w:t>
      </w:r>
    </w:p>
    <w:p w14:paraId="217B5D34" w14:textId="77777777" w:rsidR="003776E8" w:rsidRDefault="007D23E0">
      <w:pPr>
        <w:ind w:firstLine="598"/>
      </w:pPr>
      <w:r>
        <w:rPr>
          <w:rFonts w:hint="eastAsia"/>
        </w:rPr>
        <w:t>诸多碑文中，明确记载了“古阿井”水与阿胶文化的历史渊源，推断阿井的开掘大约有</w:t>
      </w:r>
      <w:r>
        <w:t>400多年历史，取其水熬制阿胶有2000多年的历史，不难理解阿胶因阿井而得名，“古阿井”之地，为“阿胶起源地”。</w:t>
      </w:r>
    </w:p>
    <w:p w14:paraId="14B35CCC" w14:textId="77777777" w:rsidR="003776E8" w:rsidRDefault="007D23E0">
      <w:pPr>
        <w:ind w:firstLine="598"/>
      </w:pPr>
      <w:r>
        <w:rPr>
          <w:rFonts w:hint="eastAsia"/>
        </w:rPr>
        <w:t>2</w:t>
      </w:r>
      <w:r>
        <w:t>.</w:t>
      </w:r>
      <w:r>
        <w:rPr>
          <w:rFonts w:hint="eastAsia"/>
        </w:rPr>
        <w:t>古柳树的传说</w:t>
      </w:r>
    </w:p>
    <w:p w14:paraId="3FFBCDD5" w14:textId="77777777" w:rsidR="003776E8" w:rsidRDefault="007D23E0">
      <w:pPr>
        <w:ind w:firstLine="598"/>
      </w:pPr>
      <w:r>
        <w:rPr>
          <w:rFonts w:hint="eastAsia"/>
        </w:rPr>
        <w:t>在山东阳谷县阿城镇境内，有一个村庄名唤</w:t>
      </w:r>
      <w:r>
        <w:t>古</w:t>
      </w:r>
      <w:r>
        <w:rPr>
          <w:rFonts w:hint="eastAsia"/>
        </w:rPr>
        <w:t>柳树</w:t>
      </w:r>
      <w:r>
        <w:t>。据说此庄原名叫大王庄，后改名古柳树，至于如何改的，还有一个神奇的故事呢。</w:t>
      </w:r>
    </w:p>
    <w:p w14:paraId="3A144869" w14:textId="77777777" w:rsidR="003776E8" w:rsidRDefault="007D23E0">
      <w:pPr>
        <w:ind w:firstLine="598"/>
      </w:pPr>
      <w:r>
        <w:rPr>
          <w:rFonts w:hint="eastAsia"/>
        </w:rPr>
        <w:t>相传很久以前，庄内有一姓王的老汉，生来勤劳</w:t>
      </w:r>
      <w:r>
        <w:t>，样样都行。当时正值春耕大忙之季，这日王老汉到庄前</w:t>
      </w:r>
      <w:r>
        <w:rPr>
          <w:rFonts w:hint="eastAsia"/>
        </w:rPr>
        <w:t>犁地，</w:t>
      </w:r>
      <w:r>
        <w:t>刚犁了几遭，就见打东面走来一人，约四五十岁年纪</w:t>
      </w:r>
      <w:r>
        <w:rPr>
          <w:rFonts w:hint="eastAsia"/>
        </w:rPr>
        <w:t>，</w:t>
      </w:r>
      <w:r>
        <w:t>衣着</w:t>
      </w:r>
      <w:r>
        <w:rPr>
          <w:rFonts w:hint="eastAsia"/>
        </w:rPr>
        <w:t>锦绸</w:t>
      </w:r>
      <w:r>
        <w:t>，上前施礼道：“借问老哥，上天打哪儿走啊？”王老汉闻听这话，觉得此人问得</w:t>
      </w:r>
      <w:r>
        <w:rPr>
          <w:rFonts w:hint="eastAsia"/>
        </w:rPr>
        <w:t>蹊跷</w:t>
      </w:r>
      <w:r>
        <w:t>，以为是疯子，没理会他。又犁了一</w:t>
      </w:r>
      <w:r>
        <w:rPr>
          <w:rFonts w:hint="eastAsia"/>
        </w:rPr>
        <w:t>遭</w:t>
      </w:r>
      <w:r>
        <w:t>回来，那人却没走，又上前问道：“求老哥指点，上天之路在何方？”王老汉听了，他见地头东南角有</w:t>
      </w:r>
      <w:r>
        <w:rPr>
          <w:rFonts w:hint="eastAsia"/>
        </w:rPr>
        <w:t>棵</w:t>
      </w:r>
      <w:r>
        <w:t>柳树，看那柳树，树皮苍老，百尺之高，树冠径达数丈，约有百年之龄，树叶很青</w:t>
      </w:r>
      <w:r>
        <w:rPr>
          <w:rFonts w:hint="eastAsia"/>
        </w:rPr>
        <w:t>翠</w:t>
      </w:r>
      <w:r>
        <w:t>。当下王老汉用手一指那古柳树，说：“那树便是登天之梯。公不</w:t>
      </w:r>
      <w:r>
        <w:rPr>
          <w:rFonts w:hint="eastAsia"/>
        </w:rPr>
        <w:t>可小看了它</w:t>
      </w:r>
      <w:r>
        <w:t>，昔日前人曾作一歌，歌日上天之路，路艰又险，有</w:t>
      </w:r>
      <w:r>
        <w:rPr>
          <w:rFonts w:hint="eastAsia"/>
        </w:rPr>
        <w:t>缘</w:t>
      </w:r>
      <w:r>
        <w:t>仙者，古树登天。足下可从此上天去。”那人看看古树，说道：“多谢老</w:t>
      </w:r>
      <w:r>
        <w:rPr>
          <w:rFonts w:hint="eastAsia"/>
        </w:rPr>
        <w:t>哥</w:t>
      </w:r>
      <w:r>
        <w:t>指点明路。”便径直朝那古树走去。王老汉也没在意，自去</w:t>
      </w:r>
      <w:r>
        <w:rPr>
          <w:rFonts w:hint="eastAsia"/>
        </w:rPr>
        <w:t>犁地</w:t>
      </w:r>
      <w:r>
        <w:t>，一</w:t>
      </w:r>
      <w:r>
        <w:rPr>
          <w:rFonts w:hint="eastAsia"/>
        </w:rPr>
        <w:t>遭</w:t>
      </w:r>
      <w:r>
        <w:t>回来，王老汉心想：“刚才那闲汉哪里去了？ ”四下里却寻找不见。猛抬头发现那古树之上站着一人，仔纸看时，正是刚才那问路之人。看那人树如上梯一般毫不费力，忙手搭凉</w:t>
      </w:r>
      <w:r>
        <w:rPr>
          <w:rFonts w:hint="eastAsia"/>
        </w:rPr>
        <w:t>棚</w:t>
      </w:r>
      <w:r>
        <w:t>看</w:t>
      </w:r>
      <w:r>
        <w:rPr>
          <w:rFonts w:hint="eastAsia"/>
        </w:rPr>
        <w:t>着</w:t>
      </w:r>
      <w:r>
        <w:t>那人一下一下向上</w:t>
      </w:r>
      <w:r>
        <w:rPr>
          <w:rFonts w:hint="eastAsia"/>
        </w:rPr>
        <w:t>爬</w:t>
      </w:r>
      <w:r>
        <w:t>，片刻便不见了，王老汉见此情景，大为惊讶，心中</w:t>
      </w:r>
      <w:r>
        <w:rPr>
          <w:rFonts w:hint="eastAsia"/>
        </w:rPr>
        <w:t>暗</w:t>
      </w:r>
      <w:r>
        <w:t>道：这古柳树果真能上得天？”又犁罢三遭，看着古树，忽起一个意念：“人都说天上景致很好，与凡间</w:t>
      </w:r>
      <w:r>
        <w:rPr>
          <w:rFonts w:hint="eastAsia"/>
        </w:rPr>
        <w:t>大不相问，却谁也不曾见过，那人上去了，我何不也上去看看</w:t>
      </w:r>
      <w:r>
        <w:t>？”他也学着刚才那人</w:t>
      </w:r>
      <w:r>
        <w:rPr>
          <w:rFonts w:hint="eastAsia"/>
        </w:rPr>
        <w:t>爬</w:t>
      </w:r>
      <w:r>
        <w:t>了上去</w:t>
      </w:r>
      <w:r>
        <w:rPr>
          <w:rFonts w:hint="eastAsia"/>
        </w:rPr>
        <w:t>。</w:t>
      </w:r>
    </w:p>
    <w:p w14:paraId="6A597188" w14:textId="77777777" w:rsidR="00334B9D" w:rsidRDefault="007D23E0">
      <w:pPr>
        <w:ind w:firstLine="598"/>
      </w:pPr>
      <w:r>
        <w:rPr>
          <w:rFonts w:hint="eastAsia"/>
        </w:rPr>
        <w:t>3</w:t>
      </w:r>
      <w:r>
        <w:t>.</w:t>
      </w:r>
      <w:r w:rsidR="00334B9D" w:rsidRPr="00334B9D">
        <w:rPr>
          <w:rFonts w:hint="eastAsia"/>
        </w:rPr>
        <w:t xml:space="preserve"> 孙膑拳风格独特，</w:t>
      </w:r>
      <w:r w:rsidR="00334B9D" w:rsidRPr="00334B9D">
        <w:t xml:space="preserve"> 击技性强，重实用。拳法以组合形式为主，每一手即为一个用法，三百六十手可以互相串联，进时可以组合连击。出拳讲究拧、绞，缠螺旋劲，旋臂出拳，拳走曲线，曲中求直，攻中有防，防中寓攻。方法讲究"三出而一主"，两臂一腿并发。战略上以"圆、角、线、点"为原则，即采用孙膑步左晃右移，走弧走圆不停，时刻保持侧身对敌;要抢占站位角度，利我而不利</w:t>
      </w:r>
      <w:r w:rsidR="00334B9D" w:rsidRPr="00334B9D">
        <w:lastRenderedPageBreak/>
        <w:t>于敌;一触即发，一发就到，一点就胜;以动作迷惑对方，有真有假，有虚有实。演练中要求"内外相合，形意相通"。主要手法有蹦、弹、抓、挑、钻、擂、拉、劈、抄、砍、截、摆、封</w:t>
      </w:r>
      <w:r w:rsidR="00334B9D" w:rsidRPr="00334B9D">
        <w:rPr>
          <w:rFonts w:hint="eastAsia"/>
        </w:rPr>
        <w:t>、捅、砸。步法为蹒跚步，拔跟掀脚，蹒跚跛行。主要腿法有踢、碰、蹬、踹、踩、挂、跪、截、播。</w:t>
      </w:r>
    </w:p>
    <w:p w14:paraId="372AAA6E" w14:textId="412635CB" w:rsidR="003776E8" w:rsidRDefault="00334B9D">
      <w:pPr>
        <w:ind w:firstLine="598"/>
        <w:rPr>
          <w:rFonts w:cs="仿宋_GB2312"/>
        </w:rPr>
      </w:pPr>
      <w:r>
        <w:t>4.</w:t>
      </w:r>
      <w:r w:rsidR="007D23E0">
        <w:rPr>
          <w:rFonts w:cs="仿宋_GB2312" w:hint="eastAsia"/>
        </w:rPr>
        <w:t>古阿邑达仁堂张氏阿胶糕制作技艺</w:t>
      </w:r>
    </w:p>
    <w:p w14:paraId="7AD8FFF8" w14:textId="77777777" w:rsidR="003776E8" w:rsidRDefault="007D23E0">
      <w:pPr>
        <w:ind w:firstLine="598"/>
        <w:rPr>
          <w:rFonts w:cs="仿宋_GB2312"/>
        </w:rPr>
      </w:pPr>
      <w:r>
        <w:rPr>
          <w:rFonts w:cs="仿宋_GB2312" w:hint="eastAsia"/>
        </w:rPr>
        <w:t>在春秋战国时期著名的名相晏婴治阿的古城遗址中心，有一口古阿井，距今已有</w:t>
      </w:r>
      <w:r>
        <w:rPr>
          <w:rFonts w:cs="仿宋_GB2312"/>
        </w:rPr>
        <w:t>2000余年的历史，无论天多</w:t>
      </w:r>
      <w:r>
        <w:rPr>
          <w:rFonts w:cs="仿宋_GB2312" w:hint="eastAsia"/>
        </w:rPr>
        <w:t>干旱</w:t>
      </w:r>
      <w:r>
        <w:rPr>
          <w:rFonts w:cs="仿宋_GB2312"/>
        </w:rPr>
        <w:t>井水不</w:t>
      </w:r>
      <w:r>
        <w:rPr>
          <w:rFonts w:cs="仿宋_GB2312" w:hint="eastAsia"/>
        </w:rPr>
        <w:t>泄</w:t>
      </w:r>
      <w:r>
        <w:rPr>
          <w:rFonts w:cs="仿宋_GB2312"/>
        </w:rPr>
        <w:t>不渴，此井水熬制出来的</w:t>
      </w:r>
      <w:r>
        <w:rPr>
          <w:rFonts w:cs="仿宋_GB2312" w:hint="eastAsia"/>
        </w:rPr>
        <w:t>胶</w:t>
      </w:r>
      <w:r>
        <w:rPr>
          <w:rFonts w:cs="仿宋_GB2312"/>
        </w:rPr>
        <w:t>叫阿胶</w:t>
      </w:r>
      <w:r>
        <w:rPr>
          <w:rFonts w:cs="仿宋_GB2312" w:hint="eastAsia"/>
        </w:rPr>
        <w:t>。阿胶的制作技艺非常的繁杂，来来去去需要经过四十九道工序，阿胶糕是利用古阿井熬制出来的阿胶加入核桃仁。黑芝麻、冰糖、黄酒等原料加工而成的速食养生食品</w:t>
      </w:r>
      <w:r>
        <w:rPr>
          <w:rFonts w:cs="仿宋_GB2312"/>
        </w:rPr>
        <w:t>，它不但具有</w:t>
      </w:r>
      <w:r>
        <w:rPr>
          <w:rFonts w:cs="仿宋_GB2312" w:hint="eastAsia"/>
        </w:rPr>
        <w:t>阿胶</w:t>
      </w:r>
      <w:r>
        <w:rPr>
          <w:rFonts w:cs="仿宋_GB2312"/>
        </w:rPr>
        <w:t>同样的功效，而且更易于</w:t>
      </w:r>
      <w:r>
        <w:rPr>
          <w:rFonts w:cs="仿宋_GB2312" w:hint="eastAsia"/>
        </w:rPr>
        <w:t>消</w:t>
      </w:r>
      <w:r>
        <w:rPr>
          <w:rFonts w:cs="仿宋_GB2312"/>
        </w:rPr>
        <w:t>食吸收。元</w:t>
      </w:r>
      <w:r>
        <w:rPr>
          <w:rFonts w:cs="仿宋_GB2312" w:hint="eastAsia"/>
        </w:rPr>
        <w:t>代</w:t>
      </w:r>
      <w:r>
        <w:rPr>
          <w:rFonts w:cs="仿宋_GB2312"/>
        </w:rPr>
        <w:t>诗人白朴在《秋风</w:t>
      </w:r>
      <w:r>
        <w:rPr>
          <w:rFonts w:cs="仿宋_GB2312" w:hint="eastAsia"/>
        </w:rPr>
        <w:t>梧桐雨</w:t>
      </w:r>
      <w:r>
        <w:rPr>
          <w:rFonts w:cs="仿宋_GB2312"/>
        </w:rPr>
        <w:t>.锦上花》中“</w:t>
      </w:r>
      <w:r>
        <w:rPr>
          <w:rFonts w:cs="仿宋_GB2312" w:hint="eastAsia"/>
        </w:rPr>
        <w:t>阿胶</w:t>
      </w:r>
      <w:r>
        <w:rPr>
          <w:rFonts w:cs="仿宋_GB2312"/>
        </w:rPr>
        <w:t>一碗，芝麻一</w:t>
      </w:r>
      <w:r>
        <w:rPr>
          <w:rFonts w:cs="仿宋_GB2312" w:hint="eastAsia"/>
        </w:rPr>
        <w:t>盏</w:t>
      </w:r>
      <w:r>
        <w:rPr>
          <w:rFonts w:cs="仿宋_GB2312"/>
        </w:rPr>
        <w:t>，白米红</w:t>
      </w:r>
      <w:r>
        <w:rPr>
          <w:rFonts w:cs="仿宋_GB2312" w:hint="eastAsia"/>
        </w:rPr>
        <w:t>馅蜜饯</w:t>
      </w:r>
      <w:r>
        <w:rPr>
          <w:rFonts w:cs="仿宋_GB2312"/>
        </w:rPr>
        <w:t>。</w:t>
      </w:r>
      <w:r>
        <w:rPr>
          <w:rFonts w:cs="仿宋_GB2312" w:hint="eastAsia"/>
        </w:rPr>
        <w:t>粉</w:t>
      </w:r>
      <w:r>
        <w:rPr>
          <w:rFonts w:cs="仿宋_GB2312"/>
        </w:rPr>
        <w:t>腮似羞，</w:t>
      </w:r>
      <w:r>
        <w:rPr>
          <w:rFonts w:cs="仿宋_GB2312" w:hint="eastAsia"/>
        </w:rPr>
        <w:t>杏</w:t>
      </w:r>
      <w:r>
        <w:rPr>
          <w:rFonts w:cs="仿宋_GB2312"/>
        </w:rPr>
        <w:t>花春雨带笑看。润了</w:t>
      </w:r>
      <w:r>
        <w:rPr>
          <w:rFonts w:cs="仿宋_GB2312" w:hint="eastAsia"/>
        </w:rPr>
        <w:t>青春，保</w:t>
      </w:r>
      <w:r>
        <w:rPr>
          <w:rFonts w:cs="仿宋_GB2312"/>
        </w:rPr>
        <w:t>了天年</w:t>
      </w:r>
      <w:r>
        <w:rPr>
          <w:rFonts w:cs="仿宋_GB2312" w:hint="eastAsia"/>
        </w:rPr>
        <w:t>，</w:t>
      </w:r>
      <w:r>
        <w:rPr>
          <w:rFonts w:cs="仿宋_GB2312"/>
        </w:rPr>
        <w:t>有了本钱。”他形象地记载、</w:t>
      </w:r>
      <w:r>
        <w:rPr>
          <w:rFonts w:cs="仿宋_GB2312" w:hint="eastAsia"/>
        </w:rPr>
        <w:t>描述</w:t>
      </w:r>
      <w:r>
        <w:rPr>
          <w:rFonts w:cs="仿宋_GB2312"/>
        </w:rPr>
        <w:t>了</w:t>
      </w:r>
      <w:r>
        <w:rPr>
          <w:rFonts w:cs="仿宋_GB2312" w:hint="eastAsia"/>
        </w:rPr>
        <w:t>阿胶</w:t>
      </w:r>
      <w:r>
        <w:rPr>
          <w:rFonts w:cs="仿宋_GB2312"/>
        </w:rPr>
        <w:t>糕的制作原料和作用。</w:t>
      </w:r>
    </w:p>
    <w:p w14:paraId="71E0CE44" w14:textId="77777777" w:rsidR="003776E8" w:rsidRDefault="007D23E0">
      <w:pPr>
        <w:ind w:firstLine="598"/>
        <w:rPr>
          <w:rFonts w:cs="仿宋_GB2312"/>
        </w:rPr>
      </w:pPr>
      <w:r>
        <w:rPr>
          <w:rFonts w:cs="仿宋_GB2312" w:hint="eastAsia"/>
        </w:rPr>
        <w:t>阿胶糕是阿胶工艺的延续。它主要原料是阿胶、核桃仁、黑芝麻，冰糖、黄酒。其做法是用黄酒融化阿胶再加核桃仁，黑芝麻，冰糖搅拌均匀然后出锅，出箱冷却</w:t>
      </w:r>
      <w:r>
        <w:rPr>
          <w:rFonts w:cs="仿宋_GB2312"/>
        </w:rPr>
        <w:t>24小时，开箱后切制块状。消毒30~45分钟，最后真空包装后上布出售</w:t>
      </w:r>
      <w:r>
        <w:rPr>
          <w:rFonts w:cs="仿宋_GB2312" w:hint="eastAsia"/>
        </w:rPr>
        <w:t>。</w:t>
      </w:r>
    </w:p>
    <w:p w14:paraId="58560C99" w14:textId="4E25AF8F" w:rsidR="003776E8" w:rsidRDefault="00334B9D">
      <w:pPr>
        <w:ind w:firstLine="598"/>
      </w:pPr>
      <w:r>
        <w:t>5</w:t>
      </w:r>
      <w:r w:rsidR="007D23E0">
        <w:t>.</w:t>
      </w:r>
      <w:r w:rsidR="007D23E0">
        <w:rPr>
          <w:rFonts w:hint="eastAsia"/>
        </w:rPr>
        <w:t>海会寺传说</w:t>
      </w:r>
    </w:p>
    <w:p w14:paraId="782E3A32" w14:textId="77777777" w:rsidR="003776E8" w:rsidRDefault="007D23E0">
      <w:pPr>
        <w:ind w:firstLine="598"/>
      </w:pPr>
      <w:r>
        <w:rPr>
          <w:rFonts w:hint="eastAsia"/>
        </w:rPr>
        <w:t>一年一度的海会寺新春祈福大典已有数十年的历史，每年的农历正月初一，数万名游客进入海会寺祈福上香，以求新的一年生意兴隆、平安健康。整个寺院人流如织，香烟缭绕，一片幸福祥和景象。另外每逢农历初一、十五也有众多香客来寺院上香、祈福。</w:t>
      </w:r>
    </w:p>
    <w:p w14:paraId="207B9098" w14:textId="77777777" w:rsidR="003776E8" w:rsidRDefault="007D23E0">
      <w:pPr>
        <w:ind w:firstLine="598"/>
      </w:pPr>
      <w:r>
        <w:rPr>
          <w:rFonts w:hint="eastAsia"/>
        </w:rPr>
        <w:t>农历每年的</w:t>
      </w:r>
      <w:r>
        <w:t>3月18日，是一年一度的海会寺庙会，庙会持续数天，庙会上吃喝玩乐各种商品一应俱全，寺院内及周边道路上人头攒动，人声鼎沸，非常热闹，既丰富了人们的精神生活，也促进了当地经济的发展，更扩大了海会寺及阿城镇的知名度。</w:t>
      </w:r>
    </w:p>
    <w:p w14:paraId="3F66D795" w14:textId="4CFABD28" w:rsidR="003776E8" w:rsidRDefault="00334B9D">
      <w:pPr>
        <w:ind w:firstLine="598"/>
        <w:rPr>
          <w:rFonts w:cs="仿宋_GB2312"/>
        </w:rPr>
      </w:pPr>
      <w:r>
        <w:t>6</w:t>
      </w:r>
      <w:r w:rsidR="007D23E0">
        <w:t>.</w:t>
      </w:r>
      <w:r w:rsidR="007D23E0">
        <w:rPr>
          <w:rFonts w:cs="仿宋_GB2312" w:hint="eastAsia"/>
        </w:rPr>
        <w:t>阳谷张秋运河号子</w:t>
      </w:r>
    </w:p>
    <w:p w14:paraId="67694A17" w14:textId="77777777" w:rsidR="003776E8" w:rsidRDefault="007D23E0">
      <w:pPr>
        <w:ind w:firstLine="598"/>
      </w:pPr>
      <w:r>
        <w:rPr>
          <w:rFonts w:hint="eastAsia"/>
        </w:rPr>
        <w:t>一条手巾织的新</w:t>
      </w:r>
    </w:p>
    <w:p w14:paraId="4D4C41D3" w14:textId="77777777" w:rsidR="003776E8" w:rsidRDefault="007D23E0">
      <w:pPr>
        <w:ind w:firstLine="598"/>
      </w:pPr>
      <w:r>
        <w:rPr>
          <w:rFonts w:hint="eastAsia"/>
        </w:rPr>
        <w:t>上织新年迎新春</w:t>
      </w:r>
    </w:p>
    <w:p w14:paraId="018623F5" w14:textId="77777777" w:rsidR="003776E8" w:rsidRDefault="007D23E0">
      <w:pPr>
        <w:ind w:firstLine="598"/>
      </w:pPr>
      <w:r>
        <w:rPr>
          <w:rFonts w:hint="eastAsia"/>
        </w:rPr>
        <w:lastRenderedPageBreak/>
        <w:t>乾隆乘船北京去</w:t>
      </w:r>
    </w:p>
    <w:p w14:paraId="121E1B7D" w14:textId="77777777" w:rsidR="003776E8" w:rsidRDefault="007D23E0">
      <w:pPr>
        <w:ind w:firstLine="598"/>
      </w:pPr>
      <w:r>
        <w:rPr>
          <w:rFonts w:hint="eastAsia"/>
        </w:rPr>
        <w:t>文武百官随后跟</w:t>
      </w:r>
    </w:p>
    <w:p w14:paraId="281147B4" w14:textId="77777777" w:rsidR="003776E8" w:rsidRDefault="007D23E0">
      <w:pPr>
        <w:ind w:firstLine="598"/>
      </w:pPr>
      <w:r>
        <w:rPr>
          <w:rFonts w:hint="eastAsia"/>
        </w:rPr>
        <w:t>两条手巾织的长</w:t>
      </w:r>
    </w:p>
    <w:p w14:paraId="39F899B2" w14:textId="77777777" w:rsidR="003776E8" w:rsidRDefault="007D23E0">
      <w:pPr>
        <w:ind w:firstLine="598"/>
      </w:pPr>
      <w:r>
        <w:rPr>
          <w:rFonts w:hint="eastAsia"/>
        </w:rPr>
        <w:t>运粮河上运粮忙</w:t>
      </w:r>
    </w:p>
    <w:p w14:paraId="112D26EF" w14:textId="77777777" w:rsidR="003776E8" w:rsidRDefault="007D23E0">
      <w:pPr>
        <w:ind w:firstLine="598"/>
      </w:pPr>
      <w:r>
        <w:rPr>
          <w:rFonts w:hint="eastAsia"/>
        </w:rPr>
        <w:t>江北的焦枣往南运</w:t>
      </w:r>
    </w:p>
    <w:p w14:paraId="0C3B51C7" w14:textId="77777777" w:rsidR="003776E8" w:rsidRDefault="007D23E0">
      <w:pPr>
        <w:ind w:firstLine="598"/>
      </w:pPr>
      <w:r>
        <w:rPr>
          <w:rFonts w:hint="eastAsia"/>
        </w:rPr>
        <w:t>江南的大米过长江</w:t>
      </w:r>
    </w:p>
    <w:p w14:paraId="5ABD068C" w14:textId="77777777" w:rsidR="003776E8" w:rsidRDefault="007D23E0">
      <w:pPr>
        <w:ind w:firstLine="598"/>
      </w:pPr>
      <w:r>
        <w:rPr>
          <w:rFonts w:hint="eastAsia"/>
        </w:rPr>
        <w:t>……</w:t>
      </w:r>
    </w:p>
    <w:p w14:paraId="20B11F19" w14:textId="77777777" w:rsidR="003776E8" w:rsidRDefault="007D23E0">
      <w:pPr>
        <w:ind w:firstLine="598"/>
      </w:pPr>
      <w:r>
        <w:rPr>
          <w:rFonts w:hint="eastAsia"/>
        </w:rPr>
        <w:t>运河号子又叫运河船工号子，是船工们在劳动中创造并相互传承的一种号子。运河号子同夯歌、打桩号等一样，都是协调人们劳动、给人们带来快乐的号子。上世界八十年代，笔者曾踏遍鲁西运河沿岸，采访了二十多位当年的老艄公，终于收集、抢救到了运河上河号、下河号、拉帆号、撑篙号、挖棹子号、拉纤号、绞绾号、行船号等八大类十余个运河号子。</w:t>
      </w:r>
    </w:p>
    <w:p w14:paraId="4602CDAF" w14:textId="77777777" w:rsidR="003776E8" w:rsidRDefault="007D23E0">
      <w:pPr>
        <w:ind w:firstLine="598"/>
      </w:pPr>
      <w:r>
        <w:rPr>
          <w:rFonts w:hint="eastAsia"/>
        </w:rPr>
        <w:t>下河号又叫起锚号，开船前撤去跳板，收起铁锚，把船推往河中心所喊的号子。此号无曲无调、铿锵有力：千斤，万金，小船，动身，下江南一本万利，回家乡财源滚滚。当然，在艄公领号时，船工们还要跺着脚大声应号。</w:t>
      </w:r>
    </w:p>
    <w:p w14:paraId="749996FA" w14:textId="77777777" w:rsidR="003776E8" w:rsidRDefault="007D23E0">
      <w:pPr>
        <w:ind w:firstLine="598"/>
      </w:pPr>
      <w:r>
        <w:rPr>
          <w:rFonts w:hint="eastAsia"/>
        </w:rPr>
        <w:t>拉帆号因船工们忌讳“帆”字所以又叫拉篷号，它是船工们拉篷时所喊的号子。此号也无曲调，缓慢而有张力：上伸手，下蹲腰，拉得起，撑得高，上拉三尺顶着梢。北风起来往南跑，跑到江南发财了；南风起来往北跑，江北的银子装不了。</w:t>
      </w:r>
    </w:p>
    <w:p w14:paraId="4341DDF2" w14:textId="77777777" w:rsidR="003776E8" w:rsidRDefault="007D23E0">
      <w:pPr>
        <w:ind w:firstLine="598"/>
      </w:pPr>
      <w:r>
        <w:rPr>
          <w:rFonts w:hint="eastAsia"/>
        </w:rPr>
        <w:t>拉纤号是漕船逆水行舟时船工们所喊的号子。此号缓慢、稳健而悠长：前腿弓，后腿蹬，栽下身子别放松，拉到河湾喘口气，树梢移动要转风……艄公在引领此号时可使用民间歌谣，也可以使用民间小调，以增加拉纤的快乐气氛。</w:t>
      </w:r>
    </w:p>
    <w:p w14:paraId="50EC60C2" w14:textId="77777777" w:rsidR="003776E8" w:rsidRDefault="007D23E0">
      <w:pPr>
        <w:ind w:firstLine="598"/>
      </w:pPr>
      <w:r>
        <w:rPr>
          <w:rFonts w:hint="eastAsia"/>
        </w:rPr>
        <w:t>此外，绞绾号、摇橹号、撑篙号、行船号等也都有不同的号子和曲调。</w:t>
      </w:r>
    </w:p>
    <w:p w14:paraId="1748D622" w14:textId="4F062433" w:rsidR="003776E8" w:rsidRDefault="00334B9D">
      <w:pPr>
        <w:ind w:firstLine="598"/>
      </w:pPr>
      <w:r>
        <w:t>7</w:t>
      </w:r>
      <w:r w:rsidR="007D23E0">
        <w:t>.</w:t>
      </w:r>
      <w:r w:rsidR="007D23E0">
        <w:rPr>
          <w:rFonts w:hint="eastAsia"/>
        </w:rPr>
        <w:t>阳谷古阿邑岳庄阿胶传统制作技艺（三合堂阿胶制作技艺、天德堂阿胶制作技艺）</w:t>
      </w:r>
    </w:p>
    <w:p w14:paraId="604BA027" w14:textId="77777777" w:rsidR="003776E8" w:rsidRDefault="007D23E0">
      <w:pPr>
        <w:ind w:firstLine="598"/>
      </w:pPr>
      <w:r>
        <w:rPr>
          <w:rFonts w:hint="eastAsia"/>
        </w:rPr>
        <w:t>阳谷岳庄三合堂阿胶制作技艺由高祖刘言文传与曾祖刘广太及祖父刘怀兴在家乡山东聊城阳谷岳庄熬胶，随后祖父带领父亲刘业东在济南宏济堂生产阿胶，父亲刘业乐</w:t>
      </w:r>
      <w:r>
        <w:t>1954年5月在</w:t>
      </w:r>
      <w:r>
        <w:rPr>
          <w:rFonts w:hint="eastAsia"/>
        </w:rPr>
        <w:t>济南平阴</w:t>
      </w:r>
      <w:r>
        <w:t>东阿阿胶</w:t>
      </w:r>
      <w:r>
        <w:rPr>
          <w:rFonts w:hint="eastAsia"/>
        </w:rPr>
        <w:t>制造厂</w:t>
      </w:r>
      <w:r>
        <w:t>生产阿胶，后传与刘宝昌。</w:t>
      </w:r>
    </w:p>
    <w:p w14:paraId="504BF526" w14:textId="28E49AFA" w:rsidR="003776E8" w:rsidRDefault="007D23E0">
      <w:pPr>
        <w:ind w:firstLine="598"/>
      </w:pPr>
      <w:r>
        <w:rPr>
          <w:rFonts w:hint="eastAsia"/>
        </w:rPr>
        <w:lastRenderedPageBreak/>
        <w:t>阳谷岳庄三合堂阿胶刺作技艺有严格的制作工序，癣皮、泡皮、刮皮、割皮、撮皮、化皮、浓缩、提取</w:t>
      </w:r>
      <w:r>
        <w:t>、</w:t>
      </w:r>
      <w:r>
        <w:rPr>
          <w:rFonts w:hint="eastAsia"/>
        </w:rPr>
        <w:t>打沫</w:t>
      </w:r>
      <w:r>
        <w:t>，靠汁、</w:t>
      </w:r>
      <w:r>
        <w:rPr>
          <w:rFonts w:hint="eastAsia"/>
        </w:rPr>
        <w:t>过滤</w:t>
      </w:r>
      <w:r>
        <w:t>、沉淀等49道工序。</w:t>
      </w:r>
    </w:p>
    <w:p w14:paraId="345BE11B" w14:textId="70397931" w:rsidR="00334B9D" w:rsidRDefault="00334B9D" w:rsidP="00334B9D">
      <w:pPr>
        <w:ind w:firstLine="598"/>
      </w:pPr>
      <w:r>
        <w:rPr>
          <w:rFonts w:hint="eastAsia"/>
        </w:rPr>
        <w:t>8</w:t>
      </w:r>
      <w:r>
        <w:t>.</w:t>
      </w:r>
      <w:r w:rsidRPr="00334B9D">
        <w:rPr>
          <w:rFonts w:hint="eastAsia"/>
        </w:rPr>
        <w:t xml:space="preserve"> </w:t>
      </w:r>
      <w:r>
        <w:rPr>
          <w:rFonts w:hint="eastAsia"/>
        </w:rPr>
        <w:t>刘敏面塑</w:t>
      </w:r>
    </w:p>
    <w:p w14:paraId="43D7910A" w14:textId="77777777" w:rsidR="00334B9D" w:rsidRPr="00CF4E50" w:rsidRDefault="00334B9D" w:rsidP="00334B9D">
      <w:pPr>
        <w:ind w:firstLine="598"/>
      </w:pPr>
      <w:r w:rsidRPr="00CF4E50">
        <w:rPr>
          <w:rFonts w:hint="eastAsia"/>
        </w:rPr>
        <w:t>刘敏，女，生于</w:t>
      </w:r>
      <w:r w:rsidRPr="00CF4E50">
        <w:t>1974年，是山东省阳谷县七级镇，京杭大运河畔人清末高祖父刘明梁拜面塑艺人为师，曾祖父刘连科，祖父刘广安，父亲刘长禹均继承祖业，都是当地知名的面塑艺人，并世代相传，口碑极佳。八岁时，就跟着爷爷走街串巷换糖稀、捏面人。每到逢年过节，为图吉利，长辈们常把馒头做成各种各样的人物、动物形象。刘敏说：“我母亲捏出来的面人像极了，蒸出来好吃又好看”。后来，刘敏跟着爷爷和母亲学做面塑，大概是天生与这门艺术有缘，不起眼的面团在她手里变成了生动活泼的动物、人物形象。</w:t>
      </w:r>
    </w:p>
    <w:p w14:paraId="3FE40A5E" w14:textId="77777777" w:rsidR="00334B9D" w:rsidRPr="006B1803" w:rsidRDefault="00334B9D" w:rsidP="00334B9D">
      <w:pPr>
        <w:ind w:firstLineChars="200" w:firstLine="480"/>
      </w:pPr>
      <w:r w:rsidRPr="00CF4E50">
        <w:rPr>
          <w:rFonts w:hint="eastAsia"/>
        </w:rPr>
        <w:t>刘敏说，做面塑最主要的是要配好面料，如果面料配不合理就容易干裂变形，还不易保存。为了解决这一办法，她着实下了很大工夫，先后用各种不同比例的配料做成面塑试验了一次又一次，失败了再试，直至成功为止。在名师的指点下，经过两个月的努力，刘敏的面塑作品在制作速度和精度上有了质的飞跃，很多作品也应邀参加省、市及全国展览并获多项大奖。</w:t>
      </w:r>
      <w:r w:rsidRPr="00CF4E50">
        <w:t>30多年的面塑创作过程也是刘敏不断研究、不断克服困难的过程。她说，面塑顾名思义是用面粉制成的，时间长了就容易长毛，这是每个面塑艺人需要面多的问题，为此她在老师的指点下，通过不断的研究，在里边又增加了很多材料，使面塑不生虫。不长毛，她捏制很多作品都保存几十年了，无论形象还是色彩，现在依然生动如初。</w:t>
      </w:r>
    </w:p>
    <w:p w14:paraId="0D088BBF" w14:textId="77777777" w:rsidR="003776E8" w:rsidRDefault="007D23E0">
      <w:pPr>
        <w:pStyle w:val="3"/>
        <w:ind w:firstLine="675"/>
        <w:rPr>
          <w:rFonts w:hint="default"/>
        </w:rPr>
      </w:pPr>
      <w:bookmarkStart w:id="26" w:name="_Toc78813947"/>
      <w:r>
        <w:t>三、其他物质文化资源</w:t>
      </w:r>
      <w:bookmarkEnd w:id="26"/>
    </w:p>
    <w:p w14:paraId="1BE5E92B" w14:textId="77777777" w:rsidR="003776E8" w:rsidRDefault="007D23E0">
      <w:pPr>
        <w:ind w:firstLine="598"/>
      </w:pPr>
      <w:r>
        <w:t>1.</w:t>
      </w:r>
      <w:r>
        <w:rPr>
          <w:rFonts w:hint="eastAsia"/>
        </w:rPr>
        <w:t>叠路头</w:t>
      </w:r>
    </w:p>
    <w:p w14:paraId="5E2ED4BC" w14:textId="77777777" w:rsidR="003776E8" w:rsidRDefault="007D23E0">
      <w:pPr>
        <w:ind w:firstLine="598"/>
      </w:pPr>
      <w:r>
        <w:rPr>
          <w:rFonts w:hint="eastAsia"/>
        </w:rPr>
        <w:t>叠路头村地势低洼，常年积水，出入村内没有一条直路，横七竖八，道路重叠，明朝初年，刘姓由山西洪洞县迁现址居住，取叠路头为村名。据调查，当地曾有人发掘出淤埋地下的完整房屋及院落，并有陶瓷等古器物出土。疑为隋时阳谷县城遗址，阳谷旧志称为水没城。</w:t>
      </w:r>
    </w:p>
    <w:p w14:paraId="45A42064" w14:textId="77777777" w:rsidR="003776E8" w:rsidRDefault="007D23E0">
      <w:pPr>
        <w:ind w:firstLine="598"/>
      </w:pPr>
      <w:r>
        <w:t>2.</w:t>
      </w:r>
      <w:r>
        <w:rPr>
          <w:rFonts w:hint="eastAsia"/>
        </w:rPr>
        <w:t>剪子股传统街巷</w:t>
      </w:r>
    </w:p>
    <w:p w14:paraId="447B6BFA" w14:textId="77777777" w:rsidR="003776E8" w:rsidRDefault="007D23E0">
      <w:pPr>
        <w:ind w:firstLine="598"/>
      </w:pPr>
      <w:r>
        <w:rPr>
          <w:rFonts w:hint="eastAsia"/>
        </w:rPr>
        <w:t>剪子股传统街巷位于村庄内北部、镇政府东部，为全村及镇区重要的传统街巷，该街区因街道斜向交叉，形似剪刀，因此得名。</w:t>
      </w:r>
    </w:p>
    <w:p w14:paraId="4DEA32E1" w14:textId="77777777" w:rsidR="003776E8" w:rsidRDefault="007D23E0">
      <w:pPr>
        <w:ind w:firstLine="598"/>
      </w:pPr>
      <w:r>
        <w:lastRenderedPageBreak/>
        <w:t>3.</w:t>
      </w:r>
      <w:r>
        <w:rPr>
          <w:rFonts w:hint="eastAsia"/>
        </w:rPr>
        <w:t>东书院</w:t>
      </w:r>
    </w:p>
    <w:p w14:paraId="2CAED282" w14:textId="77777777" w:rsidR="003776E8" w:rsidRDefault="007D23E0">
      <w:pPr>
        <w:ind w:firstLine="598"/>
      </w:pPr>
      <w:r>
        <w:rPr>
          <w:rFonts w:hint="eastAsia"/>
        </w:rPr>
        <w:t>东书院位于镇区东部，为海会寺内的老年僧人的居住场所。</w:t>
      </w:r>
    </w:p>
    <w:p w14:paraId="49CE86DD" w14:textId="77777777" w:rsidR="003776E8" w:rsidRDefault="007D23E0">
      <w:pPr>
        <w:ind w:firstLine="598"/>
        <w:rPr>
          <w:b/>
        </w:rPr>
      </w:pPr>
      <w:r>
        <w:t>4.</w:t>
      </w:r>
      <w:r>
        <w:rPr>
          <w:rFonts w:hint="eastAsia"/>
        </w:rPr>
        <w:t>名木古树</w:t>
      </w:r>
    </w:p>
    <w:p w14:paraId="1318AA9F" w14:textId="77777777" w:rsidR="003776E8" w:rsidRDefault="007D23E0">
      <w:pPr>
        <w:ind w:firstLine="598"/>
      </w:pPr>
      <w:r>
        <w:rPr>
          <w:rFonts w:hint="eastAsia"/>
        </w:rPr>
        <w:t>阿城镇区内共有名木古树多棵，其中一棵位于村民家中，树种为国槐，树龄120年，保护级别为Ⅰ级，其余均位于海会寺内，树种为国槐、圆柏、侧柏，树龄在100年至1000年不等，保护等级均为Ⅰ级。</w:t>
      </w:r>
    </w:p>
    <w:p w14:paraId="3456638A" w14:textId="77777777" w:rsidR="003776E8" w:rsidRDefault="007D23E0">
      <w:pPr>
        <w:ind w:firstLine="598"/>
      </w:pPr>
      <w:r>
        <w:t>5.</w:t>
      </w:r>
      <w:r>
        <w:rPr>
          <w:rFonts w:hint="eastAsia"/>
        </w:rPr>
        <w:t>清朝石碑</w:t>
      </w:r>
    </w:p>
    <w:p w14:paraId="71356D70" w14:textId="77777777" w:rsidR="003776E8" w:rsidRDefault="007D23E0">
      <w:pPr>
        <w:ind w:firstLine="598"/>
      </w:pPr>
      <w:r>
        <w:rPr>
          <w:rFonts w:hint="eastAsia"/>
        </w:rPr>
        <w:t>在镇区内东南部有两块清朝石碑，两石碑东西相距约200米，上写“皇清”两字，一块古朴典雅，一块色彩鲜艳，均具有较大的研究价值。</w:t>
      </w:r>
    </w:p>
    <w:p w14:paraId="29B44665" w14:textId="77777777" w:rsidR="003776E8" w:rsidRDefault="007D23E0">
      <w:pPr>
        <w:ind w:firstLine="598"/>
      </w:pPr>
      <w:r>
        <w:t>6.</w:t>
      </w:r>
      <w:r>
        <w:rPr>
          <w:rFonts w:hint="eastAsia"/>
        </w:rPr>
        <w:t>万人坑</w:t>
      </w:r>
    </w:p>
    <w:p w14:paraId="03FD48F7" w14:textId="77777777" w:rsidR="003776E8" w:rsidRDefault="007D23E0">
      <w:pPr>
        <w:ind w:firstLine="598"/>
      </w:pPr>
      <w:r>
        <w:rPr>
          <w:rFonts w:hint="eastAsia"/>
        </w:rPr>
        <w:t>万人坑坐落在阿城中心大街东关南北大道南</w:t>
      </w:r>
      <w:r>
        <w:t>100米，这个坑头大尾小，头宽80米，尾宽40米，南北共长120米，约占面积14.5亩，这个坑大，容水量大，面广，因此逢夏季暑天，周边群众不分男女都跑到这里洗浴防暑，能容纳万人以上，故名万人坑，这个坑因东边修路和西边扩建而缩小，但坑型未变。</w:t>
      </w:r>
    </w:p>
    <w:p w14:paraId="26E4EF05" w14:textId="77777777" w:rsidR="003776E8" w:rsidRDefault="007D23E0">
      <w:pPr>
        <w:ind w:firstLine="598"/>
      </w:pPr>
      <w:r>
        <w:t>7.</w:t>
      </w:r>
      <w:r>
        <w:rPr>
          <w:rFonts w:hint="eastAsia"/>
        </w:rPr>
        <w:t>长尾巴坑</w:t>
      </w:r>
    </w:p>
    <w:p w14:paraId="37B24AA4" w14:textId="77777777" w:rsidR="003776E8" w:rsidRDefault="007D23E0">
      <w:pPr>
        <w:ind w:firstLine="598"/>
      </w:pPr>
      <w:r>
        <w:rPr>
          <w:rFonts w:hint="eastAsia"/>
        </w:rPr>
        <w:t>长尾巴坑坐落在中心大街中街剪子股街路口南</w:t>
      </w:r>
      <w:r>
        <w:t>50米处，同样是头大尾小弯曲型，像似青龙下凡选福平安，南北弯曲共长200米余，但头在南35米宽，和杨家等几户藕坑相连，尾在北，宽18米左右，面积约五亩。近些年来，因修路站房因修路建房缩小了宽度，但坑型为变，两坑相连，南北都是通“护城河”，经双庙、海会寺、皋门三个村西邱海直通京杭大运河，每年雨季来到，都能排到阿城周边的客水，保证了旱涝保丰收。</w:t>
      </w:r>
    </w:p>
    <w:p w14:paraId="4DE6356B" w14:textId="77777777" w:rsidR="003776E8" w:rsidRDefault="007D23E0">
      <w:pPr>
        <w:ind w:firstLine="598"/>
      </w:pPr>
      <w:r>
        <w:rPr>
          <w:rFonts w:hint="eastAsia"/>
        </w:rPr>
        <w:t>8</w:t>
      </w:r>
      <w:r>
        <w:t>.</w:t>
      </w:r>
      <w:r>
        <w:rPr>
          <w:rFonts w:hint="eastAsia"/>
        </w:rPr>
        <w:t>甜水井</w:t>
      </w:r>
    </w:p>
    <w:p w14:paraId="139C1A6C" w14:textId="77777777" w:rsidR="003776E8" w:rsidRDefault="007D23E0">
      <w:pPr>
        <w:ind w:firstLine="598"/>
      </w:pPr>
      <w:r>
        <w:rPr>
          <w:rFonts w:hint="eastAsia"/>
        </w:rPr>
        <w:t>在村东南部，原有一水井，井筒圆形，阔如巨轮，大青砖切成；井台成正方形，由四块长石头交叉铺成，高出地面半米有余，四周井台石头被井绳勒成了多道沟沟，滑溜溜的；井的西面有一牌坊，名曰甜水井。全村百余户都吃着这口井的水，井水旱天不落，涝天不涨。曾经一时，清晨，家家户户都去挑水，用井绳拔，排号排到小半晌。井水那么清淡无比，煮绿豆一煮就烂，熬小米熬出一锅香。夏天口渴喝上一碗井拔凉水，好像放糖一样，甜滋滋的，爽快极了。现该井已经废弃。</w:t>
      </w:r>
    </w:p>
    <w:p w14:paraId="66AE5ED3" w14:textId="77777777" w:rsidR="003776E8" w:rsidRDefault="007D23E0">
      <w:pPr>
        <w:ind w:firstLine="598"/>
      </w:pPr>
      <w:r>
        <w:rPr>
          <w:rFonts w:hint="eastAsia"/>
        </w:rPr>
        <w:lastRenderedPageBreak/>
        <w:t>9</w:t>
      </w:r>
      <w:r>
        <w:t>.</w:t>
      </w:r>
      <w:r>
        <w:rPr>
          <w:rFonts w:hint="eastAsia"/>
        </w:rPr>
        <w:t>苦水井</w:t>
      </w:r>
    </w:p>
    <w:p w14:paraId="4A78AA54" w14:textId="77777777" w:rsidR="003776E8" w:rsidRDefault="007D23E0">
      <w:pPr>
        <w:ind w:firstLine="598"/>
      </w:pPr>
      <w:r>
        <w:rPr>
          <w:rFonts w:hint="eastAsia"/>
        </w:rPr>
        <w:t>苦水井又叫孙膑井，坐落在该村第六村民组程文柱家前</w:t>
      </w:r>
      <w:r>
        <w:t xml:space="preserve"> 16 米处。此井是孙</w:t>
      </w:r>
      <w:r>
        <w:rPr>
          <w:rFonts w:hint="eastAsia"/>
        </w:rPr>
        <w:t>膑为保卫家乡战胜庞涓所掘，井深数丈，以青砖砌成，井水稍露咸味，故称苦水井。此井北十米处，有三通石碑。碑文不详，当地村民曰：一步三通碑，紧靠月牙桥。（注：步旧时指测量的杆子，一步相当于现在的</w:t>
      </w:r>
      <w:r>
        <w:t xml:space="preserve"> 1.9 米）</w:t>
      </w:r>
    </w:p>
    <w:p w14:paraId="122B4504" w14:textId="77777777" w:rsidR="003776E8" w:rsidRDefault="007D23E0">
      <w:pPr>
        <w:ind w:firstLine="598"/>
      </w:pPr>
      <w:r>
        <w:rPr>
          <w:rFonts w:hint="eastAsia"/>
        </w:rPr>
        <w:t>1</w:t>
      </w:r>
      <w:r>
        <w:t>0.</w:t>
      </w:r>
      <w:r>
        <w:rPr>
          <w:rFonts w:hint="eastAsia"/>
        </w:rPr>
        <w:t>三山夹一井</w:t>
      </w:r>
    </w:p>
    <w:p w14:paraId="21035E88" w14:textId="77777777" w:rsidR="003776E8" w:rsidRDefault="007D23E0" w:rsidP="00524D94">
      <w:pPr>
        <w:ind w:firstLine="598"/>
      </w:pPr>
      <w:r>
        <w:rPr>
          <w:rFonts w:hint="eastAsia"/>
        </w:rPr>
        <w:t>井正南是徐英明家西屋的北“山头”，正东是徐英明家堂房的西“山头”，正北是王善堂家南屋的北“山头”，这三个“山头紧紧抱着这个井，故称“三山夹一井”。“三山夹一井”坐落在该村下口街第四村民组徐英民院西北角。</w:t>
      </w:r>
      <w:r w:rsidR="00524D94">
        <w:br w:type="page"/>
      </w:r>
    </w:p>
    <w:p w14:paraId="194E441A" w14:textId="77777777" w:rsidR="003776E8" w:rsidRDefault="007D23E0" w:rsidP="00607645">
      <w:pPr>
        <w:pStyle w:val="1"/>
        <w:ind w:firstLineChars="0"/>
      </w:pPr>
      <w:bookmarkStart w:id="27" w:name="_Toc78813948"/>
      <w:r>
        <w:rPr>
          <w:rFonts w:hint="eastAsia"/>
        </w:rPr>
        <w:lastRenderedPageBreak/>
        <w:t>第四章  镇区现状</w:t>
      </w:r>
      <w:bookmarkEnd w:id="27"/>
    </w:p>
    <w:p w14:paraId="6A9751DD" w14:textId="77777777" w:rsidR="003776E8" w:rsidRDefault="007D23E0">
      <w:pPr>
        <w:ind w:firstLine="598"/>
      </w:pPr>
      <w:r>
        <w:rPr>
          <w:rFonts w:hint="eastAsia"/>
        </w:rPr>
        <w:t>阿城镇区位于镇域内东部，由阿东村、皋门村、海会寺、阿西村4村庄所组成，省道齐南路穿过镇区，交通条件便利。</w:t>
      </w:r>
    </w:p>
    <w:p w14:paraId="4A2C82DF" w14:textId="77777777" w:rsidR="003776E8" w:rsidRDefault="007D23E0">
      <w:pPr>
        <w:ind w:firstLine="598"/>
      </w:pPr>
      <w:r>
        <w:rPr>
          <w:rFonts w:hint="eastAsia"/>
        </w:rPr>
        <w:t xml:space="preserve">现状镇区公共基础设施较完善，6类公共设施中，除文体科技用地较匮乏外，其它5 类在镇区均有分布，镇政府、集贸市场、卫生院及中小学建筑条件较好。 </w:t>
      </w:r>
    </w:p>
    <w:p w14:paraId="28A57AF5" w14:textId="77777777" w:rsidR="003776E8" w:rsidRDefault="007D23E0">
      <w:pPr>
        <w:pStyle w:val="3"/>
        <w:ind w:firstLine="675"/>
        <w:rPr>
          <w:rFonts w:hint="default"/>
          <w:color w:val="000000"/>
        </w:rPr>
      </w:pPr>
      <w:bookmarkStart w:id="28" w:name="_Toc78813949"/>
      <w:r>
        <w:rPr>
          <w:color w:val="000000"/>
        </w:rPr>
        <w:t>一、居住用地</w:t>
      </w:r>
      <w:bookmarkEnd w:id="28"/>
    </w:p>
    <w:p w14:paraId="6F6AC997" w14:textId="77777777" w:rsidR="003776E8" w:rsidRDefault="007D23E0">
      <w:pPr>
        <w:ind w:firstLine="598"/>
      </w:pPr>
      <w:r>
        <w:rPr>
          <w:rFonts w:hint="eastAsia"/>
        </w:rPr>
        <w:t xml:space="preserve"> 现状镇区居住用地主要为村民居住用地，以砖木结构的平房为主。住宅类型分为两种：独立式住宅和商住型住宅。独立式住宅为最主要的居住形式，建筑形式为坡屋顶、红砖墙，为典型的北方农村平原居住类型。</w:t>
      </w:r>
    </w:p>
    <w:p w14:paraId="6EC495B9" w14:textId="77777777" w:rsidR="003776E8" w:rsidRDefault="007D23E0">
      <w:pPr>
        <w:pStyle w:val="3"/>
        <w:ind w:firstLine="675"/>
        <w:rPr>
          <w:rFonts w:hint="default"/>
          <w:color w:val="000000"/>
        </w:rPr>
      </w:pPr>
      <w:bookmarkStart w:id="29" w:name="_Toc78813950"/>
      <w:r>
        <w:rPr>
          <w:color w:val="000000"/>
        </w:rPr>
        <w:t>二、公共设施用地</w:t>
      </w:r>
      <w:bookmarkEnd w:id="29"/>
    </w:p>
    <w:p w14:paraId="06B0BB65" w14:textId="77777777" w:rsidR="003776E8" w:rsidRDefault="007D23E0">
      <w:pPr>
        <w:ind w:firstLine="598"/>
      </w:pPr>
      <w:r>
        <w:rPr>
          <w:rFonts w:hint="eastAsia"/>
        </w:rPr>
        <w:t xml:space="preserve">现状公建设施分布较分散，分为行政管理、教育机构、医疗保健、商业金融、集贸设施5大类，总占地面积36.1公顷。 </w:t>
      </w:r>
    </w:p>
    <w:p w14:paraId="4511B56F" w14:textId="77777777" w:rsidR="003776E8" w:rsidRDefault="007D23E0">
      <w:pPr>
        <w:ind w:firstLine="598"/>
        <w:rPr>
          <w:bCs/>
        </w:rPr>
      </w:pPr>
      <w:r>
        <w:rPr>
          <w:rFonts w:hint="eastAsia"/>
          <w:bCs/>
        </w:rPr>
        <w:t>1.行政管理</w:t>
      </w:r>
    </w:p>
    <w:p w14:paraId="536A2F73" w14:textId="77777777" w:rsidR="003776E8" w:rsidRDefault="007D23E0">
      <w:pPr>
        <w:ind w:firstLine="598"/>
        <w:rPr>
          <w:bCs/>
        </w:rPr>
      </w:pPr>
      <w:r>
        <w:rPr>
          <w:rFonts w:hint="eastAsia"/>
          <w:bCs/>
        </w:rPr>
        <w:t>现状行政管理用地主要为镇政府及分布在别处的计生办等镇直机关，镇政府位于阿吕路东、三孔桥路上，办公条件良好。</w:t>
      </w:r>
    </w:p>
    <w:p w14:paraId="2BAB3D99" w14:textId="77777777" w:rsidR="003776E8" w:rsidRDefault="007D23E0">
      <w:pPr>
        <w:ind w:firstLine="598"/>
        <w:rPr>
          <w:bCs/>
        </w:rPr>
      </w:pPr>
      <w:r>
        <w:rPr>
          <w:rFonts w:hint="eastAsia"/>
          <w:bCs/>
        </w:rPr>
        <w:t>2.教育机构</w:t>
      </w:r>
    </w:p>
    <w:p w14:paraId="6366E2DB" w14:textId="77777777" w:rsidR="003776E8" w:rsidRDefault="007D23E0">
      <w:pPr>
        <w:ind w:firstLine="598"/>
        <w:rPr>
          <w:bCs/>
        </w:rPr>
      </w:pPr>
      <w:r>
        <w:rPr>
          <w:rFonts w:hint="eastAsia"/>
          <w:bCs/>
        </w:rPr>
        <w:t>现状镇区的教育机构主要为阿城联校与阿城中学，分别占地220亩、89亩。</w:t>
      </w:r>
    </w:p>
    <w:p w14:paraId="7D19E850" w14:textId="77777777" w:rsidR="003776E8" w:rsidRDefault="007D23E0">
      <w:pPr>
        <w:ind w:firstLine="598"/>
        <w:rPr>
          <w:bCs/>
        </w:rPr>
      </w:pPr>
      <w:r>
        <w:rPr>
          <w:rFonts w:hint="eastAsia"/>
          <w:bCs/>
        </w:rPr>
        <w:t>3.医疗保健</w:t>
      </w:r>
    </w:p>
    <w:p w14:paraId="65F22F75" w14:textId="77777777" w:rsidR="003776E8" w:rsidRDefault="007D23E0">
      <w:pPr>
        <w:ind w:firstLine="598"/>
        <w:rPr>
          <w:bCs/>
        </w:rPr>
      </w:pPr>
      <w:r>
        <w:rPr>
          <w:rFonts w:hint="eastAsia"/>
          <w:bCs/>
        </w:rPr>
        <w:t>现状镇区的医疗保健设施为阳谷县第四人民医院及私人诊所，第四人民医院位于镇区中部，共占地11亩，共有30张病床，日门诊量100人次，66名医务人员，医疗设施较完备，医疗环境良好。</w:t>
      </w:r>
    </w:p>
    <w:p w14:paraId="17139903" w14:textId="77777777" w:rsidR="003776E8" w:rsidRDefault="007D23E0">
      <w:pPr>
        <w:ind w:firstLine="598"/>
        <w:rPr>
          <w:bCs/>
        </w:rPr>
      </w:pPr>
      <w:r>
        <w:rPr>
          <w:rFonts w:hint="eastAsia"/>
          <w:bCs/>
        </w:rPr>
        <w:t>4.商业金融</w:t>
      </w:r>
    </w:p>
    <w:p w14:paraId="65E1C514" w14:textId="77777777" w:rsidR="003776E8" w:rsidRDefault="007D23E0">
      <w:pPr>
        <w:ind w:firstLine="598"/>
        <w:rPr>
          <w:bCs/>
        </w:rPr>
      </w:pPr>
      <w:r>
        <w:rPr>
          <w:rFonts w:hint="eastAsia"/>
          <w:bCs/>
        </w:rPr>
        <w:t>现状商业金融用地主要分布在齐南路、阿吕路、三孔桥路上，呈带状分布，共占地8.6公顷。</w:t>
      </w:r>
    </w:p>
    <w:p w14:paraId="21528AED" w14:textId="77777777" w:rsidR="003776E8" w:rsidRDefault="007D23E0">
      <w:pPr>
        <w:ind w:firstLine="598"/>
        <w:rPr>
          <w:bCs/>
        </w:rPr>
      </w:pPr>
      <w:r>
        <w:rPr>
          <w:rFonts w:hint="eastAsia"/>
          <w:bCs/>
        </w:rPr>
        <w:lastRenderedPageBreak/>
        <w:t>5.集贸设施</w:t>
      </w:r>
    </w:p>
    <w:p w14:paraId="76A866D5" w14:textId="77777777" w:rsidR="003776E8" w:rsidRDefault="007D23E0">
      <w:pPr>
        <w:ind w:firstLine="598"/>
      </w:pPr>
      <w:r>
        <w:rPr>
          <w:rFonts w:hint="eastAsia"/>
        </w:rPr>
        <w:t>集贸市场按布局方式分为集中式和分散式，现状镇区有阿城镇集贸市场及阿城蔬菜市场两处市场，集贸市场以日常用品的批发、零售为主，最高上市人数达到40000人，摊位260个；蔬菜市场以农产品批发经营为主，最高上市人口达6000人，日成交金额1250万元。</w:t>
      </w:r>
    </w:p>
    <w:p w14:paraId="357DF72F" w14:textId="77777777" w:rsidR="003776E8" w:rsidRDefault="007D23E0">
      <w:pPr>
        <w:pStyle w:val="3"/>
        <w:ind w:firstLine="675"/>
        <w:rPr>
          <w:rFonts w:hint="default"/>
          <w:color w:val="000000"/>
        </w:rPr>
      </w:pPr>
      <w:bookmarkStart w:id="30" w:name="_Toc78813951"/>
      <w:r>
        <w:rPr>
          <w:color w:val="000000"/>
        </w:rPr>
        <w:t>三、道路交通</w:t>
      </w:r>
      <w:bookmarkEnd w:id="30"/>
    </w:p>
    <w:p w14:paraId="3C809F04" w14:textId="77777777" w:rsidR="003776E8" w:rsidRDefault="007D23E0">
      <w:pPr>
        <w:ind w:firstLine="598"/>
      </w:pPr>
      <w:r>
        <w:rPr>
          <w:rFonts w:hint="eastAsia"/>
        </w:rPr>
        <w:t>现状齐南路、阿吕路、三孔桥路为镇区主要的交通干道，齐南路红线宽度在20米左右，其它道路在15至20米之间，路面质量良好。</w:t>
      </w:r>
    </w:p>
    <w:p w14:paraId="2D61273C" w14:textId="77777777" w:rsidR="003776E8" w:rsidRDefault="007D23E0">
      <w:pPr>
        <w:ind w:firstLine="598"/>
      </w:pPr>
      <w:r>
        <w:rPr>
          <w:rFonts w:hint="eastAsia"/>
        </w:rPr>
        <w:t>汽车站位于镇区东北、齐南路以北。镇区内有大型加油站6个，机动车辆12000辆。</w:t>
      </w:r>
    </w:p>
    <w:p w14:paraId="032AE6EB" w14:textId="77777777" w:rsidR="003776E8" w:rsidRDefault="007D23E0">
      <w:pPr>
        <w:pStyle w:val="3"/>
        <w:ind w:firstLine="675"/>
        <w:rPr>
          <w:rFonts w:hint="default"/>
          <w:color w:val="000000"/>
        </w:rPr>
      </w:pPr>
      <w:bookmarkStart w:id="31" w:name="_Toc78813952"/>
      <w:r>
        <w:rPr>
          <w:color w:val="000000"/>
        </w:rPr>
        <w:t>四、公用工程设施</w:t>
      </w:r>
      <w:bookmarkEnd w:id="31"/>
    </w:p>
    <w:p w14:paraId="1FE968BD" w14:textId="77777777" w:rsidR="003776E8" w:rsidRDefault="007D23E0">
      <w:pPr>
        <w:ind w:firstLine="598"/>
      </w:pPr>
      <w:r>
        <w:rPr>
          <w:rFonts w:hint="eastAsia"/>
        </w:rPr>
        <w:t>1.给水</w:t>
      </w:r>
    </w:p>
    <w:p w14:paraId="5863EA4F" w14:textId="77777777" w:rsidR="003776E8" w:rsidRDefault="007D23E0">
      <w:pPr>
        <w:ind w:firstLine="598"/>
      </w:pPr>
      <w:r>
        <w:rPr>
          <w:rFonts w:hint="eastAsia"/>
        </w:rPr>
        <w:t>现状镇区内政府、工商所、医院、派出所、中学已经普及自来水，无集中水源地，采用自备井解决用水问题，生活用水未经检测及消毒处理，对居民健康有一定影响。</w:t>
      </w:r>
    </w:p>
    <w:p w14:paraId="0C20CCC4" w14:textId="77777777" w:rsidR="003776E8" w:rsidRDefault="007D23E0">
      <w:pPr>
        <w:ind w:firstLine="598"/>
      </w:pPr>
      <w:r>
        <w:rPr>
          <w:rFonts w:hint="eastAsia"/>
        </w:rPr>
        <w:t>2.排水</w:t>
      </w:r>
    </w:p>
    <w:p w14:paraId="615C3C8A" w14:textId="77777777" w:rsidR="003776E8" w:rsidRDefault="007D23E0">
      <w:pPr>
        <w:ind w:firstLine="598"/>
      </w:pPr>
      <w:r>
        <w:rPr>
          <w:rFonts w:hint="eastAsia"/>
        </w:rPr>
        <w:t>镇驻地主要利用是利用老运河进行排水，沿南北、东南-西北、东西方向共三条排水管，最后由老运河流入新运河。</w:t>
      </w:r>
    </w:p>
    <w:p w14:paraId="2A8B62F6" w14:textId="77777777" w:rsidR="003776E8" w:rsidRDefault="007D23E0">
      <w:pPr>
        <w:ind w:firstLine="598"/>
      </w:pPr>
      <w:r>
        <w:rPr>
          <w:rFonts w:hint="eastAsia"/>
        </w:rPr>
        <w:t>3.电力</w:t>
      </w:r>
    </w:p>
    <w:p w14:paraId="40602F44" w14:textId="77777777" w:rsidR="003776E8" w:rsidRDefault="007D23E0">
      <w:pPr>
        <w:ind w:firstLine="598"/>
      </w:pPr>
      <w:r>
        <w:rPr>
          <w:rFonts w:hint="eastAsia"/>
        </w:rPr>
        <w:t>电力来源为安乐镇11万伏高压线，西北至东南走向，35千伏变电站位于镇驻地西北端，占地6亩，变压器主要容量6300千伏安，驻地全年用电量40万千瓦时，用电负荷2730千瓦。</w:t>
      </w:r>
    </w:p>
    <w:p w14:paraId="45020A83" w14:textId="77777777" w:rsidR="003776E8" w:rsidRDefault="007D23E0">
      <w:pPr>
        <w:ind w:firstLine="598"/>
      </w:pPr>
      <w:r>
        <w:rPr>
          <w:rFonts w:hint="eastAsia"/>
        </w:rPr>
        <w:t>4.电信</w:t>
      </w:r>
    </w:p>
    <w:p w14:paraId="7A5A1003" w14:textId="77777777" w:rsidR="003776E8" w:rsidRDefault="007D23E0">
      <w:pPr>
        <w:ind w:firstLine="598"/>
      </w:pPr>
      <w:r>
        <w:rPr>
          <w:rFonts w:hint="eastAsia"/>
        </w:rPr>
        <w:t>全镇电话容量为12000部，实装部数5000部，移动电话部数14000部，镇驻地电话容量3500部，实装部数2100部，移动电话4000部。</w:t>
      </w:r>
    </w:p>
    <w:p w14:paraId="6C254DC8" w14:textId="77777777" w:rsidR="003776E8" w:rsidRDefault="007D23E0">
      <w:pPr>
        <w:ind w:firstLine="598"/>
      </w:pPr>
      <w:r>
        <w:rPr>
          <w:rFonts w:hint="eastAsia"/>
        </w:rPr>
        <w:t>全镇有线电视已实现“村村通”，安装5100户，其中镇驻地安装630户。</w:t>
      </w:r>
    </w:p>
    <w:p w14:paraId="6E25D3E2" w14:textId="77777777" w:rsidR="003776E8" w:rsidRDefault="007D23E0">
      <w:pPr>
        <w:ind w:firstLine="598"/>
      </w:pPr>
      <w:r>
        <w:rPr>
          <w:rFonts w:hint="eastAsia"/>
        </w:rPr>
        <w:lastRenderedPageBreak/>
        <w:t>5.燃气工程</w:t>
      </w:r>
    </w:p>
    <w:p w14:paraId="3C3E8A66" w14:textId="77777777" w:rsidR="003776E8" w:rsidRDefault="007D23E0">
      <w:pPr>
        <w:ind w:firstLine="598"/>
      </w:pPr>
      <w:r>
        <w:rPr>
          <w:rFonts w:hint="eastAsia"/>
        </w:rPr>
        <w:t>现状镇区尚无供气管道，燃料结构以燃煤、农作物桔杆及罐装液化石油气为主，对镇区环境有一定污染。</w:t>
      </w:r>
    </w:p>
    <w:p w14:paraId="46504A4A" w14:textId="77777777" w:rsidR="003776E8" w:rsidRDefault="007D23E0">
      <w:pPr>
        <w:ind w:firstLine="598"/>
      </w:pPr>
      <w:r>
        <w:rPr>
          <w:rFonts w:hint="eastAsia"/>
        </w:rPr>
        <w:t>6.热力工程</w:t>
      </w:r>
    </w:p>
    <w:p w14:paraId="113ECD8E" w14:textId="77777777" w:rsidR="003776E8" w:rsidRDefault="007D23E0">
      <w:pPr>
        <w:ind w:firstLine="598"/>
      </w:pPr>
      <w:r>
        <w:rPr>
          <w:rFonts w:hint="eastAsia"/>
        </w:rPr>
        <w:t>现状镇区居民冬天以燃煤取暖及电暖为主，尚无集中供热设备，对镇区环境有一定影响。</w:t>
      </w:r>
    </w:p>
    <w:p w14:paraId="31607DCE" w14:textId="77777777" w:rsidR="003776E8" w:rsidRDefault="007D23E0">
      <w:pPr>
        <w:pStyle w:val="3"/>
        <w:ind w:firstLine="675"/>
        <w:rPr>
          <w:rFonts w:hint="default"/>
          <w:color w:val="000000"/>
        </w:rPr>
      </w:pPr>
      <w:bookmarkStart w:id="32" w:name="_Toc78813953"/>
      <w:r>
        <w:rPr>
          <w:color w:val="000000"/>
        </w:rPr>
        <w:t>五、环保环卫设施</w:t>
      </w:r>
      <w:bookmarkEnd w:id="32"/>
    </w:p>
    <w:p w14:paraId="5DC70AAC" w14:textId="77777777" w:rsidR="003776E8" w:rsidRDefault="007D23E0">
      <w:pPr>
        <w:ind w:firstLine="598"/>
      </w:pPr>
      <w:r>
        <w:rPr>
          <w:rFonts w:hint="eastAsia"/>
        </w:rPr>
        <w:t>现状有专业保洁人员对镇区进行清扫，镇区基本无垃圾箱、公共厕所等环卫设施，由于镇区工业较少，因此对镇区影响较小。由于镇区对外道路交通量不大，因此镇区基本无噪声污染。居民生活垃圾为固体废弃物的主要来源，处理方式为集中堆放填埋，对镇区环境影响不大。</w:t>
      </w:r>
    </w:p>
    <w:p w14:paraId="37F14339" w14:textId="77777777" w:rsidR="003776E8" w:rsidRDefault="007D23E0">
      <w:pPr>
        <w:pStyle w:val="3"/>
        <w:ind w:firstLine="675"/>
        <w:rPr>
          <w:rFonts w:hint="default"/>
          <w:color w:val="000000"/>
        </w:rPr>
      </w:pPr>
      <w:bookmarkStart w:id="33" w:name="_Toc78813954"/>
      <w:r>
        <w:rPr>
          <w:color w:val="000000"/>
        </w:rPr>
        <w:t>六、消防设施</w:t>
      </w:r>
      <w:bookmarkEnd w:id="33"/>
    </w:p>
    <w:p w14:paraId="3DACBA46" w14:textId="77777777" w:rsidR="003776E8" w:rsidRDefault="007D23E0">
      <w:pPr>
        <w:ind w:firstLine="598"/>
      </w:pPr>
      <w:r>
        <w:rPr>
          <w:rFonts w:hint="eastAsia"/>
        </w:rPr>
        <w:t>现状镇区大部分单位备有灭火器，全镇尚未建立消防站，无消防车、消火栓等消防设施，镇区居住建筑密度较高，且房屋大多为砖木结构，一旦发生火灾，火情很难控制，存在一定的安全隐患。</w:t>
      </w:r>
    </w:p>
    <w:p w14:paraId="2672DDBB" w14:textId="77777777" w:rsidR="003776E8" w:rsidRDefault="007D23E0">
      <w:pPr>
        <w:ind w:firstLine="600"/>
        <w:jc w:val="center"/>
        <w:rPr>
          <w:b/>
          <w:bCs/>
        </w:rPr>
      </w:pPr>
      <w:r>
        <w:rPr>
          <w:rFonts w:hint="eastAsia"/>
          <w:b/>
          <w:bCs/>
        </w:rPr>
        <w:t>阿城镇主要教育机构情况统计表</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204"/>
        <w:gridCol w:w="936"/>
        <w:gridCol w:w="1008"/>
        <w:gridCol w:w="979"/>
        <w:gridCol w:w="939"/>
        <w:gridCol w:w="939"/>
        <w:gridCol w:w="1044"/>
        <w:gridCol w:w="949"/>
      </w:tblGrid>
      <w:tr w:rsidR="003776E8" w14:paraId="50D59FD8" w14:textId="77777777" w:rsidTr="003B35F7">
        <w:trPr>
          <w:trHeight w:val="501"/>
        </w:trPr>
        <w:tc>
          <w:tcPr>
            <w:tcW w:w="272" w:type="pct"/>
            <w:vAlign w:val="center"/>
          </w:tcPr>
          <w:p w14:paraId="1FB121A8" w14:textId="77777777" w:rsidR="003776E8" w:rsidRDefault="007D23E0">
            <w:pPr>
              <w:widowControl w:val="0"/>
              <w:spacing w:line="400" w:lineRule="exact"/>
              <w:ind w:firstLineChars="0" w:firstLine="0"/>
              <w:jc w:val="center"/>
              <w:rPr>
                <w:color w:val="auto"/>
              </w:rPr>
            </w:pPr>
            <w:r>
              <w:rPr>
                <w:rFonts w:hint="eastAsia"/>
                <w:color w:val="auto"/>
              </w:rPr>
              <w:t>级别</w:t>
            </w:r>
          </w:p>
        </w:tc>
        <w:tc>
          <w:tcPr>
            <w:tcW w:w="712" w:type="pct"/>
            <w:vAlign w:val="center"/>
          </w:tcPr>
          <w:p w14:paraId="6964F1E3" w14:textId="77777777" w:rsidR="003776E8" w:rsidRDefault="007D23E0">
            <w:pPr>
              <w:widowControl w:val="0"/>
              <w:spacing w:line="400" w:lineRule="exact"/>
              <w:ind w:firstLineChars="0" w:firstLine="0"/>
              <w:jc w:val="center"/>
              <w:rPr>
                <w:color w:val="auto"/>
              </w:rPr>
            </w:pPr>
            <w:r>
              <w:rPr>
                <w:rFonts w:hint="eastAsia"/>
                <w:color w:val="auto"/>
              </w:rPr>
              <w:t>学校名称</w:t>
            </w:r>
          </w:p>
        </w:tc>
        <w:tc>
          <w:tcPr>
            <w:tcW w:w="553" w:type="pct"/>
            <w:vAlign w:val="center"/>
          </w:tcPr>
          <w:p w14:paraId="60A072B8" w14:textId="77777777" w:rsidR="003776E8" w:rsidRDefault="007D23E0">
            <w:pPr>
              <w:widowControl w:val="0"/>
              <w:spacing w:line="400" w:lineRule="exact"/>
              <w:ind w:firstLineChars="0" w:firstLine="0"/>
              <w:rPr>
                <w:color w:val="auto"/>
              </w:rPr>
            </w:pPr>
            <w:r>
              <w:rPr>
                <w:rFonts w:hint="eastAsia"/>
                <w:color w:val="auto"/>
              </w:rPr>
              <w:t>班数（班）</w:t>
            </w:r>
          </w:p>
        </w:tc>
        <w:tc>
          <w:tcPr>
            <w:tcW w:w="596" w:type="pct"/>
            <w:vAlign w:val="center"/>
          </w:tcPr>
          <w:p w14:paraId="065DF435" w14:textId="77777777" w:rsidR="003776E8" w:rsidRDefault="007D23E0">
            <w:pPr>
              <w:widowControl w:val="0"/>
              <w:spacing w:line="400" w:lineRule="exact"/>
              <w:ind w:firstLineChars="0" w:firstLine="0"/>
              <w:rPr>
                <w:color w:val="auto"/>
              </w:rPr>
            </w:pPr>
            <w:r>
              <w:rPr>
                <w:rFonts w:hint="eastAsia"/>
                <w:color w:val="auto"/>
              </w:rPr>
              <w:t>学生数（人）</w:t>
            </w:r>
          </w:p>
        </w:tc>
        <w:tc>
          <w:tcPr>
            <w:tcW w:w="579" w:type="pct"/>
            <w:vAlign w:val="center"/>
          </w:tcPr>
          <w:p w14:paraId="5D6E564A" w14:textId="77777777" w:rsidR="003776E8" w:rsidRDefault="007D23E0">
            <w:pPr>
              <w:widowControl w:val="0"/>
              <w:spacing w:line="400" w:lineRule="exact"/>
              <w:ind w:firstLineChars="0" w:firstLine="0"/>
              <w:rPr>
                <w:color w:val="auto"/>
              </w:rPr>
            </w:pPr>
            <w:r>
              <w:rPr>
                <w:rFonts w:hint="eastAsia"/>
                <w:color w:val="auto"/>
              </w:rPr>
              <w:t>教职工数（人）</w:t>
            </w:r>
          </w:p>
        </w:tc>
        <w:tc>
          <w:tcPr>
            <w:tcW w:w="555" w:type="pct"/>
            <w:vAlign w:val="center"/>
          </w:tcPr>
          <w:p w14:paraId="6CF14832" w14:textId="77777777" w:rsidR="003776E8" w:rsidRDefault="007D23E0">
            <w:pPr>
              <w:widowControl w:val="0"/>
              <w:spacing w:line="400" w:lineRule="exact"/>
              <w:ind w:firstLineChars="0" w:firstLine="0"/>
              <w:rPr>
                <w:color w:val="auto"/>
              </w:rPr>
            </w:pPr>
            <w:r>
              <w:rPr>
                <w:rFonts w:hint="eastAsia"/>
                <w:color w:val="auto"/>
              </w:rPr>
              <w:t>建筑面积（㎡）</w:t>
            </w:r>
          </w:p>
        </w:tc>
        <w:tc>
          <w:tcPr>
            <w:tcW w:w="555" w:type="pct"/>
            <w:vAlign w:val="center"/>
          </w:tcPr>
          <w:p w14:paraId="7F6B94E8" w14:textId="77777777" w:rsidR="003776E8" w:rsidRDefault="007D23E0">
            <w:pPr>
              <w:widowControl w:val="0"/>
              <w:spacing w:line="400" w:lineRule="exact"/>
              <w:ind w:firstLineChars="0" w:firstLine="0"/>
              <w:rPr>
                <w:color w:val="auto"/>
              </w:rPr>
            </w:pPr>
            <w:r>
              <w:rPr>
                <w:rFonts w:hint="eastAsia"/>
                <w:color w:val="auto"/>
              </w:rPr>
              <w:t>用地面积（㎡）</w:t>
            </w:r>
          </w:p>
        </w:tc>
        <w:tc>
          <w:tcPr>
            <w:tcW w:w="617" w:type="pct"/>
            <w:vAlign w:val="center"/>
          </w:tcPr>
          <w:p w14:paraId="5D3C741A" w14:textId="77777777" w:rsidR="003776E8" w:rsidRDefault="007D23E0">
            <w:pPr>
              <w:widowControl w:val="0"/>
              <w:spacing w:line="400" w:lineRule="exact"/>
              <w:ind w:firstLineChars="0" w:firstLine="0"/>
              <w:rPr>
                <w:color w:val="auto"/>
              </w:rPr>
            </w:pPr>
            <w:r>
              <w:rPr>
                <w:rFonts w:hint="eastAsia"/>
                <w:color w:val="auto"/>
              </w:rPr>
              <w:t>校</w:t>
            </w:r>
            <w:r>
              <w:rPr>
                <w:color w:val="auto"/>
              </w:rPr>
              <w:t xml:space="preserve"> </w:t>
            </w:r>
            <w:r>
              <w:rPr>
                <w:rFonts w:hint="eastAsia"/>
                <w:color w:val="auto"/>
              </w:rPr>
              <w:t>址</w:t>
            </w:r>
          </w:p>
        </w:tc>
        <w:tc>
          <w:tcPr>
            <w:tcW w:w="561" w:type="pct"/>
            <w:vAlign w:val="center"/>
          </w:tcPr>
          <w:p w14:paraId="733EF1F8" w14:textId="77777777" w:rsidR="003776E8" w:rsidRDefault="007D23E0">
            <w:pPr>
              <w:widowControl w:val="0"/>
              <w:spacing w:line="400" w:lineRule="exact"/>
              <w:ind w:firstLineChars="0" w:firstLine="0"/>
              <w:rPr>
                <w:color w:val="auto"/>
              </w:rPr>
            </w:pPr>
            <w:r>
              <w:rPr>
                <w:rFonts w:hint="eastAsia"/>
                <w:color w:val="auto"/>
              </w:rPr>
              <w:t>服务范围</w:t>
            </w:r>
          </w:p>
        </w:tc>
      </w:tr>
      <w:tr w:rsidR="003776E8" w14:paraId="62DF9B7D" w14:textId="77777777" w:rsidTr="003B35F7">
        <w:trPr>
          <w:trHeight w:val="553"/>
        </w:trPr>
        <w:tc>
          <w:tcPr>
            <w:tcW w:w="272" w:type="pct"/>
            <w:vAlign w:val="center"/>
          </w:tcPr>
          <w:p w14:paraId="2E61F8E9" w14:textId="77777777" w:rsidR="003776E8" w:rsidRDefault="007D23E0">
            <w:pPr>
              <w:widowControl w:val="0"/>
              <w:spacing w:line="400" w:lineRule="exact"/>
              <w:ind w:firstLineChars="0" w:firstLine="0"/>
              <w:jc w:val="center"/>
              <w:rPr>
                <w:color w:val="auto"/>
              </w:rPr>
            </w:pPr>
            <w:r>
              <w:rPr>
                <w:rFonts w:hint="eastAsia"/>
                <w:color w:val="auto"/>
              </w:rPr>
              <w:t>完小</w:t>
            </w:r>
          </w:p>
        </w:tc>
        <w:tc>
          <w:tcPr>
            <w:tcW w:w="712" w:type="pct"/>
            <w:vAlign w:val="center"/>
          </w:tcPr>
          <w:p w14:paraId="7F96DB82" w14:textId="77777777" w:rsidR="003776E8" w:rsidRDefault="007D23E0">
            <w:pPr>
              <w:widowControl w:val="0"/>
              <w:spacing w:line="400" w:lineRule="exact"/>
              <w:ind w:firstLineChars="0" w:firstLine="0"/>
              <w:jc w:val="center"/>
              <w:rPr>
                <w:color w:val="auto"/>
              </w:rPr>
            </w:pPr>
            <w:r>
              <w:rPr>
                <w:rFonts w:hint="eastAsia"/>
                <w:color w:val="auto"/>
              </w:rPr>
              <w:t>阿城镇中心小学</w:t>
            </w:r>
          </w:p>
        </w:tc>
        <w:tc>
          <w:tcPr>
            <w:tcW w:w="553" w:type="pct"/>
            <w:vAlign w:val="center"/>
          </w:tcPr>
          <w:p w14:paraId="596FF466" w14:textId="77777777" w:rsidR="003776E8" w:rsidRDefault="007D23E0">
            <w:pPr>
              <w:widowControl w:val="0"/>
              <w:spacing w:line="400" w:lineRule="exact"/>
              <w:ind w:firstLineChars="0" w:firstLine="0"/>
              <w:jc w:val="center"/>
              <w:rPr>
                <w:color w:val="auto"/>
              </w:rPr>
            </w:pPr>
            <w:r>
              <w:rPr>
                <w:rFonts w:hint="eastAsia"/>
                <w:color w:val="auto"/>
              </w:rPr>
              <w:t>14</w:t>
            </w:r>
          </w:p>
        </w:tc>
        <w:tc>
          <w:tcPr>
            <w:tcW w:w="596" w:type="pct"/>
            <w:vAlign w:val="center"/>
          </w:tcPr>
          <w:p w14:paraId="36FFD5BB" w14:textId="77777777" w:rsidR="003776E8" w:rsidRDefault="007D23E0">
            <w:pPr>
              <w:widowControl w:val="0"/>
              <w:spacing w:line="400" w:lineRule="exact"/>
              <w:ind w:firstLineChars="0" w:firstLine="0"/>
              <w:jc w:val="center"/>
              <w:rPr>
                <w:color w:val="auto"/>
              </w:rPr>
            </w:pPr>
            <w:r>
              <w:rPr>
                <w:rFonts w:hint="eastAsia"/>
                <w:color w:val="auto"/>
              </w:rPr>
              <w:t>549</w:t>
            </w:r>
          </w:p>
        </w:tc>
        <w:tc>
          <w:tcPr>
            <w:tcW w:w="579" w:type="pct"/>
            <w:vAlign w:val="center"/>
          </w:tcPr>
          <w:p w14:paraId="0FB73743" w14:textId="77777777" w:rsidR="003776E8" w:rsidRDefault="007D23E0">
            <w:pPr>
              <w:widowControl w:val="0"/>
              <w:spacing w:line="400" w:lineRule="exact"/>
              <w:ind w:firstLineChars="0" w:firstLine="0"/>
              <w:jc w:val="center"/>
              <w:rPr>
                <w:color w:val="auto"/>
              </w:rPr>
            </w:pPr>
            <w:r>
              <w:rPr>
                <w:rFonts w:hint="eastAsia"/>
                <w:color w:val="auto"/>
              </w:rPr>
              <w:t>40</w:t>
            </w:r>
          </w:p>
        </w:tc>
        <w:tc>
          <w:tcPr>
            <w:tcW w:w="555" w:type="pct"/>
            <w:vAlign w:val="center"/>
          </w:tcPr>
          <w:p w14:paraId="02CFAE08" w14:textId="77777777" w:rsidR="003776E8" w:rsidRDefault="007D23E0">
            <w:pPr>
              <w:widowControl w:val="0"/>
              <w:spacing w:line="400" w:lineRule="exact"/>
              <w:ind w:firstLineChars="0" w:firstLine="0"/>
              <w:jc w:val="center"/>
              <w:rPr>
                <w:color w:val="auto"/>
              </w:rPr>
            </w:pPr>
            <w:r>
              <w:rPr>
                <w:rFonts w:hint="eastAsia"/>
                <w:color w:val="auto"/>
              </w:rPr>
              <w:t>3800</w:t>
            </w:r>
          </w:p>
        </w:tc>
        <w:tc>
          <w:tcPr>
            <w:tcW w:w="555" w:type="pct"/>
            <w:vAlign w:val="center"/>
          </w:tcPr>
          <w:p w14:paraId="74540E38" w14:textId="77777777" w:rsidR="003776E8" w:rsidRDefault="007D23E0">
            <w:pPr>
              <w:widowControl w:val="0"/>
              <w:spacing w:line="400" w:lineRule="exact"/>
              <w:ind w:firstLineChars="0" w:firstLine="0"/>
              <w:jc w:val="center"/>
              <w:rPr>
                <w:color w:val="auto"/>
              </w:rPr>
            </w:pPr>
            <w:r>
              <w:rPr>
                <w:rFonts w:hint="eastAsia"/>
                <w:color w:val="auto"/>
              </w:rPr>
              <w:t>20000</w:t>
            </w:r>
          </w:p>
        </w:tc>
        <w:tc>
          <w:tcPr>
            <w:tcW w:w="617" w:type="pct"/>
            <w:vAlign w:val="center"/>
          </w:tcPr>
          <w:p w14:paraId="57B265B8" w14:textId="77777777" w:rsidR="003776E8" w:rsidRDefault="007D23E0">
            <w:pPr>
              <w:widowControl w:val="0"/>
              <w:spacing w:line="400" w:lineRule="exact"/>
              <w:ind w:firstLineChars="0" w:firstLine="0"/>
              <w:rPr>
                <w:color w:val="auto"/>
              </w:rPr>
            </w:pPr>
            <w:r>
              <w:rPr>
                <w:rFonts w:hint="eastAsia"/>
                <w:color w:val="auto"/>
              </w:rPr>
              <w:t>阿城镇岳庄村</w:t>
            </w:r>
          </w:p>
        </w:tc>
        <w:tc>
          <w:tcPr>
            <w:tcW w:w="561" w:type="pct"/>
            <w:vAlign w:val="center"/>
          </w:tcPr>
          <w:p w14:paraId="71F5197C" w14:textId="77777777" w:rsidR="003776E8" w:rsidRDefault="007D23E0">
            <w:pPr>
              <w:widowControl w:val="0"/>
              <w:spacing w:line="400" w:lineRule="exact"/>
              <w:ind w:firstLineChars="0" w:firstLine="0"/>
              <w:rPr>
                <w:color w:val="auto"/>
              </w:rPr>
            </w:pPr>
            <w:r>
              <w:rPr>
                <w:rFonts w:hint="eastAsia"/>
                <w:color w:val="auto"/>
              </w:rPr>
              <w:t>镇驻地各村</w:t>
            </w:r>
          </w:p>
        </w:tc>
      </w:tr>
      <w:tr w:rsidR="003776E8" w14:paraId="021D8650" w14:textId="77777777" w:rsidTr="003B35F7">
        <w:trPr>
          <w:trHeight w:val="553"/>
        </w:trPr>
        <w:tc>
          <w:tcPr>
            <w:tcW w:w="272" w:type="pct"/>
            <w:vAlign w:val="center"/>
          </w:tcPr>
          <w:p w14:paraId="375CE48D" w14:textId="77777777" w:rsidR="003776E8" w:rsidRDefault="007D23E0">
            <w:pPr>
              <w:widowControl w:val="0"/>
              <w:spacing w:line="400" w:lineRule="exact"/>
              <w:ind w:firstLineChars="0" w:firstLine="0"/>
              <w:jc w:val="center"/>
              <w:rPr>
                <w:color w:val="auto"/>
              </w:rPr>
            </w:pPr>
            <w:r>
              <w:rPr>
                <w:rFonts w:hint="eastAsia"/>
                <w:color w:val="auto"/>
              </w:rPr>
              <w:t>初中</w:t>
            </w:r>
          </w:p>
        </w:tc>
        <w:tc>
          <w:tcPr>
            <w:tcW w:w="712" w:type="pct"/>
            <w:vAlign w:val="center"/>
          </w:tcPr>
          <w:p w14:paraId="01B8BC69" w14:textId="77777777" w:rsidR="003776E8" w:rsidRDefault="007D23E0">
            <w:pPr>
              <w:widowControl w:val="0"/>
              <w:spacing w:line="400" w:lineRule="exact"/>
              <w:ind w:firstLineChars="0" w:firstLine="0"/>
              <w:jc w:val="center"/>
              <w:rPr>
                <w:color w:val="auto"/>
              </w:rPr>
            </w:pPr>
            <w:r>
              <w:rPr>
                <w:rFonts w:hint="eastAsia"/>
                <w:color w:val="auto"/>
              </w:rPr>
              <w:t>阿城中学</w:t>
            </w:r>
          </w:p>
        </w:tc>
        <w:tc>
          <w:tcPr>
            <w:tcW w:w="553" w:type="pct"/>
            <w:vAlign w:val="center"/>
          </w:tcPr>
          <w:p w14:paraId="2720AAB0" w14:textId="77777777" w:rsidR="003776E8" w:rsidRDefault="007D23E0">
            <w:pPr>
              <w:widowControl w:val="0"/>
              <w:spacing w:line="400" w:lineRule="exact"/>
              <w:ind w:firstLineChars="0" w:firstLine="0"/>
              <w:jc w:val="center"/>
              <w:rPr>
                <w:color w:val="auto"/>
              </w:rPr>
            </w:pPr>
            <w:r>
              <w:rPr>
                <w:rFonts w:hint="eastAsia"/>
                <w:color w:val="auto"/>
              </w:rPr>
              <w:t>18</w:t>
            </w:r>
          </w:p>
        </w:tc>
        <w:tc>
          <w:tcPr>
            <w:tcW w:w="596" w:type="pct"/>
            <w:vAlign w:val="center"/>
          </w:tcPr>
          <w:p w14:paraId="2B40F1AA" w14:textId="77777777" w:rsidR="003776E8" w:rsidRDefault="007D23E0">
            <w:pPr>
              <w:widowControl w:val="0"/>
              <w:spacing w:line="400" w:lineRule="exact"/>
              <w:ind w:firstLineChars="0" w:firstLine="0"/>
              <w:jc w:val="center"/>
              <w:rPr>
                <w:color w:val="auto"/>
              </w:rPr>
            </w:pPr>
            <w:r>
              <w:rPr>
                <w:rFonts w:hint="eastAsia"/>
                <w:color w:val="auto"/>
              </w:rPr>
              <w:t>852</w:t>
            </w:r>
          </w:p>
        </w:tc>
        <w:tc>
          <w:tcPr>
            <w:tcW w:w="579" w:type="pct"/>
            <w:vAlign w:val="center"/>
          </w:tcPr>
          <w:p w14:paraId="7583DB6D" w14:textId="77777777" w:rsidR="003776E8" w:rsidRDefault="007D23E0">
            <w:pPr>
              <w:widowControl w:val="0"/>
              <w:spacing w:line="400" w:lineRule="exact"/>
              <w:ind w:firstLineChars="0" w:firstLine="0"/>
              <w:jc w:val="center"/>
              <w:rPr>
                <w:color w:val="auto"/>
              </w:rPr>
            </w:pPr>
            <w:r>
              <w:rPr>
                <w:rFonts w:hint="eastAsia"/>
                <w:color w:val="auto"/>
              </w:rPr>
              <w:t>85</w:t>
            </w:r>
          </w:p>
        </w:tc>
        <w:tc>
          <w:tcPr>
            <w:tcW w:w="555" w:type="pct"/>
            <w:vAlign w:val="center"/>
          </w:tcPr>
          <w:p w14:paraId="5E85C82D" w14:textId="77777777" w:rsidR="003776E8" w:rsidRDefault="007D23E0">
            <w:pPr>
              <w:widowControl w:val="0"/>
              <w:spacing w:line="400" w:lineRule="exact"/>
              <w:ind w:firstLineChars="0" w:firstLine="0"/>
              <w:jc w:val="center"/>
              <w:rPr>
                <w:color w:val="auto"/>
              </w:rPr>
            </w:pPr>
            <w:r>
              <w:rPr>
                <w:rFonts w:hint="eastAsia"/>
                <w:color w:val="auto"/>
              </w:rPr>
              <w:t>8379</w:t>
            </w:r>
          </w:p>
        </w:tc>
        <w:tc>
          <w:tcPr>
            <w:tcW w:w="555" w:type="pct"/>
            <w:vAlign w:val="center"/>
          </w:tcPr>
          <w:p w14:paraId="4D5D4F9F" w14:textId="77777777" w:rsidR="003776E8" w:rsidRDefault="007D23E0">
            <w:pPr>
              <w:widowControl w:val="0"/>
              <w:spacing w:line="400" w:lineRule="exact"/>
              <w:ind w:firstLineChars="0" w:firstLine="0"/>
              <w:jc w:val="center"/>
              <w:rPr>
                <w:color w:val="auto"/>
              </w:rPr>
            </w:pPr>
            <w:r>
              <w:rPr>
                <w:rFonts w:hint="eastAsia"/>
                <w:color w:val="auto"/>
              </w:rPr>
              <w:t>59940</w:t>
            </w:r>
          </w:p>
        </w:tc>
        <w:tc>
          <w:tcPr>
            <w:tcW w:w="617" w:type="pct"/>
            <w:vAlign w:val="center"/>
          </w:tcPr>
          <w:p w14:paraId="0FC46879" w14:textId="77777777" w:rsidR="003776E8" w:rsidRDefault="007D23E0">
            <w:pPr>
              <w:widowControl w:val="0"/>
              <w:spacing w:line="400" w:lineRule="exact"/>
              <w:ind w:firstLineChars="0" w:firstLine="0"/>
              <w:rPr>
                <w:color w:val="auto"/>
              </w:rPr>
            </w:pPr>
            <w:r>
              <w:rPr>
                <w:rFonts w:hint="eastAsia"/>
                <w:color w:val="auto"/>
              </w:rPr>
              <w:t>阿城镇阿西村</w:t>
            </w:r>
          </w:p>
        </w:tc>
        <w:tc>
          <w:tcPr>
            <w:tcW w:w="561" w:type="pct"/>
            <w:vAlign w:val="center"/>
          </w:tcPr>
          <w:p w14:paraId="7CE89809" w14:textId="77777777" w:rsidR="003776E8" w:rsidRDefault="007D23E0">
            <w:pPr>
              <w:widowControl w:val="0"/>
              <w:spacing w:line="400" w:lineRule="exact"/>
              <w:ind w:firstLineChars="0" w:firstLine="0"/>
              <w:jc w:val="center"/>
              <w:rPr>
                <w:color w:val="auto"/>
              </w:rPr>
            </w:pPr>
            <w:r>
              <w:rPr>
                <w:rFonts w:hint="eastAsia"/>
                <w:color w:val="auto"/>
              </w:rPr>
              <w:t>阿城全镇</w:t>
            </w:r>
          </w:p>
        </w:tc>
      </w:tr>
    </w:tbl>
    <w:p w14:paraId="519B4134" w14:textId="77777777" w:rsidR="003B35F7" w:rsidRDefault="003B35F7">
      <w:pPr>
        <w:ind w:firstLine="600"/>
        <w:jc w:val="center"/>
        <w:rPr>
          <w:b/>
          <w:bCs/>
        </w:rPr>
      </w:pPr>
    </w:p>
    <w:p w14:paraId="0AC337EB" w14:textId="0EA7ACC2" w:rsidR="003776E8" w:rsidRDefault="007D23E0">
      <w:pPr>
        <w:ind w:firstLine="600"/>
        <w:jc w:val="center"/>
        <w:rPr>
          <w:b/>
          <w:bCs/>
        </w:rPr>
      </w:pPr>
      <w:r>
        <w:rPr>
          <w:rFonts w:hint="eastAsia"/>
          <w:b/>
          <w:bCs/>
        </w:rPr>
        <w:t>阿城镇主要卫生机构情况统计表</w:t>
      </w:r>
    </w:p>
    <w:tbl>
      <w:tblPr>
        <w:tblStyle w:val="ab"/>
        <w:tblW w:w="4990" w:type="pct"/>
        <w:jc w:val="center"/>
        <w:tblLook w:val="04A0" w:firstRow="1" w:lastRow="0" w:firstColumn="1" w:lastColumn="0" w:noHBand="0" w:noVBand="1"/>
      </w:tblPr>
      <w:tblGrid>
        <w:gridCol w:w="1858"/>
        <w:gridCol w:w="1108"/>
        <w:gridCol w:w="1273"/>
        <w:gridCol w:w="2134"/>
        <w:gridCol w:w="1906"/>
      </w:tblGrid>
      <w:tr w:rsidR="003776E8" w14:paraId="2D6E7FF9" w14:textId="77777777" w:rsidTr="00F35793">
        <w:trPr>
          <w:trHeight w:val="8"/>
          <w:jc w:val="center"/>
        </w:trPr>
        <w:tc>
          <w:tcPr>
            <w:tcW w:w="1122" w:type="pct"/>
            <w:vAlign w:val="center"/>
          </w:tcPr>
          <w:p w14:paraId="7E44D788" w14:textId="77777777" w:rsidR="003776E8" w:rsidRDefault="007D23E0">
            <w:pPr>
              <w:spacing w:line="400" w:lineRule="exact"/>
              <w:ind w:firstLineChars="0" w:firstLine="0"/>
              <w:jc w:val="center"/>
              <w:rPr>
                <w:color w:val="auto"/>
              </w:rPr>
            </w:pPr>
            <w:r>
              <w:rPr>
                <w:color w:val="auto"/>
              </w:rPr>
              <w:softHyphen/>
            </w:r>
            <w:r>
              <w:rPr>
                <w:rFonts w:hint="eastAsia"/>
                <w:color w:val="auto"/>
              </w:rPr>
              <w:t>名称</w:t>
            </w:r>
          </w:p>
        </w:tc>
        <w:tc>
          <w:tcPr>
            <w:tcW w:w="669" w:type="pct"/>
            <w:vAlign w:val="center"/>
          </w:tcPr>
          <w:p w14:paraId="320D8035" w14:textId="77777777" w:rsidR="003776E8" w:rsidRDefault="007D23E0">
            <w:pPr>
              <w:spacing w:line="400" w:lineRule="exact"/>
              <w:ind w:firstLineChars="0" w:firstLine="0"/>
              <w:jc w:val="center"/>
              <w:rPr>
                <w:color w:val="auto"/>
              </w:rPr>
            </w:pPr>
            <w:r>
              <w:rPr>
                <w:rFonts w:hint="eastAsia"/>
                <w:color w:val="auto"/>
              </w:rPr>
              <w:t>病床数</w:t>
            </w:r>
          </w:p>
        </w:tc>
        <w:tc>
          <w:tcPr>
            <w:tcW w:w="769" w:type="pct"/>
            <w:vAlign w:val="center"/>
          </w:tcPr>
          <w:p w14:paraId="4AFC3836" w14:textId="77777777" w:rsidR="003776E8" w:rsidRDefault="007D23E0">
            <w:pPr>
              <w:spacing w:line="400" w:lineRule="exact"/>
              <w:ind w:firstLineChars="0" w:firstLine="0"/>
              <w:jc w:val="center"/>
              <w:rPr>
                <w:color w:val="auto"/>
              </w:rPr>
            </w:pPr>
            <w:r>
              <w:rPr>
                <w:rFonts w:hint="eastAsia"/>
                <w:color w:val="auto"/>
              </w:rPr>
              <w:t>日门诊数</w:t>
            </w:r>
          </w:p>
        </w:tc>
        <w:tc>
          <w:tcPr>
            <w:tcW w:w="1289" w:type="pct"/>
            <w:vAlign w:val="center"/>
          </w:tcPr>
          <w:p w14:paraId="490549FB" w14:textId="77777777" w:rsidR="003776E8" w:rsidRDefault="007D23E0">
            <w:pPr>
              <w:spacing w:line="400" w:lineRule="exact"/>
              <w:ind w:firstLineChars="0" w:firstLine="0"/>
              <w:jc w:val="center"/>
              <w:rPr>
                <w:color w:val="auto"/>
              </w:rPr>
            </w:pPr>
            <w:r>
              <w:rPr>
                <w:rFonts w:hint="eastAsia"/>
                <w:color w:val="auto"/>
              </w:rPr>
              <w:t>医务人员数</w:t>
            </w:r>
          </w:p>
        </w:tc>
        <w:tc>
          <w:tcPr>
            <w:tcW w:w="1151" w:type="pct"/>
            <w:vAlign w:val="center"/>
          </w:tcPr>
          <w:p w14:paraId="6AF3FE45" w14:textId="77777777" w:rsidR="003776E8" w:rsidRDefault="007D23E0">
            <w:pPr>
              <w:spacing w:line="400" w:lineRule="exact"/>
              <w:ind w:firstLineChars="0" w:firstLine="0"/>
              <w:jc w:val="center"/>
              <w:rPr>
                <w:color w:val="auto"/>
              </w:rPr>
            </w:pPr>
            <w:r>
              <w:rPr>
                <w:rFonts w:hint="eastAsia"/>
                <w:color w:val="auto"/>
              </w:rPr>
              <w:t>占地面积（亩）</w:t>
            </w:r>
          </w:p>
        </w:tc>
      </w:tr>
      <w:tr w:rsidR="003776E8" w14:paraId="6E03D3E5" w14:textId="77777777" w:rsidTr="00F35793">
        <w:trPr>
          <w:trHeight w:val="8"/>
          <w:jc w:val="center"/>
        </w:trPr>
        <w:tc>
          <w:tcPr>
            <w:tcW w:w="1122" w:type="pct"/>
            <w:vAlign w:val="center"/>
          </w:tcPr>
          <w:p w14:paraId="0330444F" w14:textId="77777777" w:rsidR="003776E8" w:rsidRDefault="007D23E0">
            <w:pPr>
              <w:spacing w:line="400" w:lineRule="exact"/>
              <w:ind w:firstLineChars="0" w:firstLine="0"/>
              <w:jc w:val="center"/>
              <w:rPr>
                <w:color w:val="auto"/>
              </w:rPr>
            </w:pPr>
            <w:r>
              <w:rPr>
                <w:rFonts w:hint="eastAsia"/>
                <w:color w:val="auto"/>
              </w:rPr>
              <w:t>阳谷县第四人民医院</w:t>
            </w:r>
          </w:p>
        </w:tc>
        <w:tc>
          <w:tcPr>
            <w:tcW w:w="669" w:type="pct"/>
            <w:vAlign w:val="center"/>
          </w:tcPr>
          <w:p w14:paraId="6DB93DCC" w14:textId="77777777" w:rsidR="003776E8" w:rsidRDefault="007D23E0">
            <w:pPr>
              <w:spacing w:line="400" w:lineRule="exact"/>
              <w:ind w:firstLineChars="0" w:firstLine="0"/>
              <w:jc w:val="center"/>
              <w:rPr>
                <w:color w:val="auto"/>
              </w:rPr>
            </w:pPr>
            <w:r>
              <w:rPr>
                <w:rFonts w:hint="eastAsia"/>
                <w:color w:val="auto"/>
              </w:rPr>
              <w:t>30</w:t>
            </w:r>
          </w:p>
        </w:tc>
        <w:tc>
          <w:tcPr>
            <w:tcW w:w="769" w:type="pct"/>
            <w:vAlign w:val="center"/>
          </w:tcPr>
          <w:p w14:paraId="7684B6AA" w14:textId="77777777" w:rsidR="003776E8" w:rsidRDefault="007D23E0">
            <w:pPr>
              <w:spacing w:line="400" w:lineRule="exact"/>
              <w:ind w:firstLineChars="0" w:firstLine="0"/>
              <w:jc w:val="center"/>
              <w:rPr>
                <w:color w:val="auto"/>
              </w:rPr>
            </w:pPr>
            <w:r>
              <w:rPr>
                <w:rFonts w:hint="eastAsia"/>
                <w:color w:val="auto"/>
              </w:rPr>
              <w:t>100</w:t>
            </w:r>
          </w:p>
        </w:tc>
        <w:tc>
          <w:tcPr>
            <w:tcW w:w="1289" w:type="pct"/>
            <w:vAlign w:val="center"/>
          </w:tcPr>
          <w:p w14:paraId="5C609CC1" w14:textId="77777777" w:rsidR="003776E8" w:rsidRDefault="007D23E0">
            <w:pPr>
              <w:spacing w:line="400" w:lineRule="exact"/>
              <w:ind w:firstLineChars="0" w:firstLine="0"/>
              <w:jc w:val="center"/>
              <w:rPr>
                <w:color w:val="auto"/>
              </w:rPr>
            </w:pPr>
            <w:r>
              <w:rPr>
                <w:rFonts w:hint="eastAsia"/>
                <w:color w:val="auto"/>
              </w:rPr>
              <w:t>66</w:t>
            </w:r>
          </w:p>
        </w:tc>
        <w:tc>
          <w:tcPr>
            <w:tcW w:w="1151" w:type="pct"/>
            <w:vAlign w:val="center"/>
          </w:tcPr>
          <w:p w14:paraId="016A81D7" w14:textId="77777777" w:rsidR="003776E8" w:rsidRDefault="007D23E0">
            <w:pPr>
              <w:spacing w:line="400" w:lineRule="exact"/>
              <w:ind w:firstLineChars="0" w:firstLine="0"/>
              <w:jc w:val="center"/>
              <w:rPr>
                <w:color w:val="auto"/>
              </w:rPr>
            </w:pPr>
            <w:r>
              <w:rPr>
                <w:rFonts w:hint="eastAsia"/>
                <w:color w:val="auto"/>
              </w:rPr>
              <w:t>11</w:t>
            </w:r>
          </w:p>
        </w:tc>
      </w:tr>
    </w:tbl>
    <w:p w14:paraId="23E4DA47" w14:textId="77777777" w:rsidR="003776E8" w:rsidRDefault="003776E8">
      <w:pPr>
        <w:widowControl w:val="0"/>
        <w:spacing w:line="400" w:lineRule="exact"/>
        <w:ind w:firstLine="598"/>
        <w:jc w:val="center"/>
        <w:rPr>
          <w:color w:val="auto"/>
        </w:rPr>
      </w:pPr>
    </w:p>
    <w:p w14:paraId="1D968BF8" w14:textId="77777777" w:rsidR="003776E8" w:rsidRDefault="007D23E0">
      <w:pPr>
        <w:ind w:firstLine="600"/>
        <w:jc w:val="center"/>
        <w:rPr>
          <w:b/>
          <w:bCs/>
        </w:rPr>
      </w:pPr>
      <w:r>
        <w:rPr>
          <w:rFonts w:hint="eastAsia"/>
          <w:b/>
          <w:bCs/>
        </w:rPr>
        <w:lastRenderedPageBreak/>
        <w:t>阿城镇年主要企业情况一览表</w:t>
      </w:r>
    </w:p>
    <w:tbl>
      <w:tblPr>
        <w:tblStyle w:val="ab"/>
        <w:tblW w:w="5169" w:type="pct"/>
        <w:jc w:val="center"/>
        <w:tblLook w:val="04A0" w:firstRow="1" w:lastRow="0" w:firstColumn="1" w:lastColumn="0" w:noHBand="0" w:noVBand="1"/>
      </w:tblPr>
      <w:tblGrid>
        <w:gridCol w:w="2195"/>
        <w:gridCol w:w="1317"/>
        <w:gridCol w:w="1772"/>
        <w:gridCol w:w="774"/>
        <w:gridCol w:w="1103"/>
        <w:gridCol w:w="1415"/>
      </w:tblGrid>
      <w:tr w:rsidR="003776E8" w14:paraId="795A0C4B" w14:textId="77777777" w:rsidTr="00F35793">
        <w:trPr>
          <w:trHeight w:val="271"/>
          <w:jc w:val="center"/>
        </w:trPr>
        <w:tc>
          <w:tcPr>
            <w:tcW w:w="1280" w:type="pct"/>
            <w:vAlign w:val="center"/>
          </w:tcPr>
          <w:p w14:paraId="33846915" w14:textId="77777777" w:rsidR="003776E8" w:rsidRDefault="007D23E0">
            <w:pPr>
              <w:spacing w:line="400" w:lineRule="exact"/>
              <w:ind w:firstLineChars="0" w:firstLine="0"/>
              <w:jc w:val="center"/>
              <w:rPr>
                <w:color w:val="auto"/>
              </w:rPr>
            </w:pPr>
            <w:r>
              <w:rPr>
                <w:rFonts w:hint="eastAsia"/>
                <w:color w:val="auto"/>
              </w:rPr>
              <w:t>企业名称</w:t>
            </w:r>
          </w:p>
        </w:tc>
        <w:tc>
          <w:tcPr>
            <w:tcW w:w="768" w:type="pct"/>
            <w:vAlign w:val="center"/>
          </w:tcPr>
          <w:p w14:paraId="79C0291C" w14:textId="77777777" w:rsidR="003776E8" w:rsidRDefault="007D23E0">
            <w:pPr>
              <w:spacing w:line="400" w:lineRule="exact"/>
              <w:ind w:firstLineChars="0" w:firstLine="0"/>
              <w:rPr>
                <w:color w:val="auto"/>
              </w:rPr>
            </w:pPr>
            <w:r>
              <w:rPr>
                <w:rFonts w:hint="eastAsia"/>
                <w:color w:val="auto"/>
              </w:rPr>
              <w:t>主导产品</w:t>
            </w:r>
          </w:p>
        </w:tc>
        <w:tc>
          <w:tcPr>
            <w:tcW w:w="1033" w:type="pct"/>
            <w:vAlign w:val="center"/>
          </w:tcPr>
          <w:p w14:paraId="5BF6193F" w14:textId="77777777" w:rsidR="003776E8" w:rsidRDefault="007D23E0">
            <w:pPr>
              <w:spacing w:line="400" w:lineRule="exact"/>
              <w:ind w:firstLineChars="0" w:firstLine="0"/>
              <w:jc w:val="center"/>
              <w:rPr>
                <w:color w:val="auto"/>
              </w:rPr>
            </w:pPr>
            <w:r>
              <w:rPr>
                <w:rFonts w:hint="eastAsia"/>
                <w:color w:val="auto"/>
              </w:rPr>
              <w:t>年产量（吨）</w:t>
            </w:r>
          </w:p>
        </w:tc>
        <w:tc>
          <w:tcPr>
            <w:tcW w:w="451" w:type="pct"/>
            <w:vAlign w:val="center"/>
          </w:tcPr>
          <w:p w14:paraId="0B336C51" w14:textId="77777777" w:rsidR="003776E8" w:rsidRDefault="007D23E0">
            <w:pPr>
              <w:spacing w:line="400" w:lineRule="exact"/>
              <w:ind w:firstLineChars="0" w:firstLine="0"/>
              <w:rPr>
                <w:color w:val="auto"/>
              </w:rPr>
            </w:pPr>
            <w:r>
              <w:rPr>
                <w:rFonts w:hint="eastAsia"/>
                <w:color w:val="auto"/>
              </w:rPr>
              <w:t>职工人数</w:t>
            </w:r>
          </w:p>
        </w:tc>
        <w:tc>
          <w:tcPr>
            <w:tcW w:w="643" w:type="pct"/>
            <w:vAlign w:val="center"/>
          </w:tcPr>
          <w:p w14:paraId="4ECF1E84" w14:textId="77777777" w:rsidR="003776E8" w:rsidRDefault="007D23E0">
            <w:pPr>
              <w:spacing w:line="400" w:lineRule="exact"/>
              <w:ind w:firstLineChars="0" w:firstLine="0"/>
              <w:rPr>
                <w:color w:val="auto"/>
              </w:rPr>
            </w:pPr>
            <w:r>
              <w:rPr>
                <w:rFonts w:hint="eastAsia"/>
                <w:color w:val="auto"/>
              </w:rPr>
              <w:t>年产值（万元）</w:t>
            </w:r>
          </w:p>
        </w:tc>
        <w:tc>
          <w:tcPr>
            <w:tcW w:w="825" w:type="pct"/>
            <w:vAlign w:val="center"/>
          </w:tcPr>
          <w:p w14:paraId="7AD2858B" w14:textId="77777777" w:rsidR="003776E8" w:rsidRDefault="007D23E0">
            <w:pPr>
              <w:spacing w:line="400" w:lineRule="exact"/>
              <w:ind w:firstLineChars="0" w:firstLine="0"/>
              <w:rPr>
                <w:color w:val="auto"/>
              </w:rPr>
            </w:pPr>
            <w:r>
              <w:rPr>
                <w:rFonts w:hint="eastAsia"/>
                <w:color w:val="auto"/>
              </w:rPr>
              <w:t>企业所在地</w:t>
            </w:r>
          </w:p>
        </w:tc>
      </w:tr>
      <w:tr w:rsidR="003776E8" w14:paraId="071BC811" w14:textId="77777777" w:rsidTr="00F35793">
        <w:trPr>
          <w:trHeight w:val="271"/>
          <w:jc w:val="center"/>
        </w:trPr>
        <w:tc>
          <w:tcPr>
            <w:tcW w:w="1280" w:type="pct"/>
            <w:vAlign w:val="center"/>
          </w:tcPr>
          <w:p w14:paraId="0E96A18B" w14:textId="77777777" w:rsidR="003776E8" w:rsidRDefault="007D23E0">
            <w:pPr>
              <w:spacing w:line="400" w:lineRule="exact"/>
              <w:ind w:firstLineChars="0" w:firstLine="0"/>
              <w:jc w:val="center"/>
              <w:rPr>
                <w:color w:val="auto"/>
              </w:rPr>
            </w:pPr>
            <w:r>
              <w:rPr>
                <w:rFonts w:hint="eastAsia"/>
                <w:color w:val="auto"/>
              </w:rPr>
              <w:t>阳谷鲁腾机械厂</w:t>
            </w:r>
          </w:p>
        </w:tc>
        <w:tc>
          <w:tcPr>
            <w:tcW w:w="768" w:type="pct"/>
            <w:vAlign w:val="center"/>
          </w:tcPr>
          <w:p w14:paraId="43C0148F" w14:textId="77777777" w:rsidR="003776E8" w:rsidRDefault="007D23E0">
            <w:pPr>
              <w:spacing w:line="400" w:lineRule="exact"/>
              <w:ind w:firstLineChars="0" w:firstLine="0"/>
              <w:jc w:val="center"/>
              <w:rPr>
                <w:color w:val="auto"/>
              </w:rPr>
            </w:pPr>
            <w:r>
              <w:rPr>
                <w:rFonts w:hint="eastAsia"/>
                <w:color w:val="auto"/>
              </w:rPr>
              <w:t>液压铸件</w:t>
            </w:r>
          </w:p>
        </w:tc>
        <w:tc>
          <w:tcPr>
            <w:tcW w:w="1033" w:type="pct"/>
            <w:vAlign w:val="center"/>
          </w:tcPr>
          <w:p w14:paraId="3AE17B3B" w14:textId="77777777" w:rsidR="003776E8" w:rsidRDefault="007D23E0">
            <w:pPr>
              <w:spacing w:line="400" w:lineRule="exact"/>
              <w:ind w:firstLineChars="0" w:firstLine="0"/>
              <w:jc w:val="center"/>
              <w:rPr>
                <w:color w:val="auto"/>
              </w:rPr>
            </w:pPr>
            <w:r>
              <w:rPr>
                <w:rFonts w:hint="eastAsia"/>
                <w:color w:val="auto"/>
              </w:rPr>
              <w:t>2200</w:t>
            </w:r>
          </w:p>
        </w:tc>
        <w:tc>
          <w:tcPr>
            <w:tcW w:w="451" w:type="pct"/>
            <w:vAlign w:val="center"/>
          </w:tcPr>
          <w:p w14:paraId="774152A2" w14:textId="77777777" w:rsidR="003776E8" w:rsidRDefault="007D23E0">
            <w:pPr>
              <w:spacing w:line="400" w:lineRule="exact"/>
              <w:ind w:firstLineChars="0" w:firstLine="0"/>
              <w:jc w:val="center"/>
              <w:rPr>
                <w:color w:val="auto"/>
              </w:rPr>
            </w:pPr>
            <w:r>
              <w:rPr>
                <w:rFonts w:hint="eastAsia"/>
                <w:color w:val="auto"/>
              </w:rPr>
              <w:t>54</w:t>
            </w:r>
          </w:p>
        </w:tc>
        <w:tc>
          <w:tcPr>
            <w:tcW w:w="643" w:type="pct"/>
            <w:vAlign w:val="center"/>
          </w:tcPr>
          <w:p w14:paraId="200C06A4" w14:textId="77777777" w:rsidR="003776E8" w:rsidRDefault="007D23E0">
            <w:pPr>
              <w:spacing w:line="400" w:lineRule="exact"/>
              <w:ind w:firstLineChars="0" w:firstLine="0"/>
              <w:jc w:val="center"/>
              <w:rPr>
                <w:color w:val="auto"/>
              </w:rPr>
            </w:pPr>
            <w:r>
              <w:rPr>
                <w:rFonts w:hint="eastAsia"/>
                <w:color w:val="auto"/>
              </w:rPr>
              <w:t>6000</w:t>
            </w:r>
          </w:p>
        </w:tc>
        <w:tc>
          <w:tcPr>
            <w:tcW w:w="825" w:type="pct"/>
            <w:vAlign w:val="center"/>
          </w:tcPr>
          <w:p w14:paraId="086789BD" w14:textId="77777777" w:rsidR="003776E8" w:rsidRDefault="007D23E0">
            <w:pPr>
              <w:spacing w:line="400" w:lineRule="exact"/>
              <w:ind w:firstLineChars="0" w:firstLine="0"/>
              <w:jc w:val="center"/>
              <w:rPr>
                <w:color w:val="auto"/>
              </w:rPr>
            </w:pPr>
            <w:r>
              <w:rPr>
                <w:rFonts w:hint="eastAsia"/>
                <w:color w:val="auto"/>
              </w:rPr>
              <w:t>海会寺</w:t>
            </w:r>
          </w:p>
        </w:tc>
      </w:tr>
    </w:tbl>
    <w:p w14:paraId="4FD6F4B0" w14:textId="77777777" w:rsidR="003776E8" w:rsidRDefault="003776E8">
      <w:pPr>
        <w:ind w:firstLineChars="0" w:firstLine="0"/>
        <w:rPr>
          <w:b/>
          <w:bCs/>
        </w:rPr>
      </w:pPr>
    </w:p>
    <w:p w14:paraId="0475ECD7" w14:textId="77777777" w:rsidR="003776E8" w:rsidRDefault="007D23E0">
      <w:pPr>
        <w:ind w:firstLine="600"/>
        <w:jc w:val="center"/>
        <w:rPr>
          <w:b/>
          <w:bCs/>
        </w:rPr>
      </w:pPr>
      <w:r>
        <w:rPr>
          <w:rFonts w:hint="eastAsia"/>
          <w:b/>
          <w:bCs/>
        </w:rPr>
        <w:t>阿城镇集贸市场情况一览表</w:t>
      </w:r>
    </w:p>
    <w:tbl>
      <w:tblPr>
        <w:tblStyle w:val="ab"/>
        <w:tblW w:w="5200" w:type="pct"/>
        <w:jc w:val="center"/>
        <w:tblLook w:val="04A0" w:firstRow="1" w:lastRow="0" w:firstColumn="1" w:lastColumn="0" w:noHBand="0" w:noVBand="1"/>
      </w:tblPr>
      <w:tblGrid>
        <w:gridCol w:w="2501"/>
        <w:gridCol w:w="1593"/>
        <w:gridCol w:w="2387"/>
        <w:gridCol w:w="2147"/>
      </w:tblGrid>
      <w:tr w:rsidR="003776E8" w14:paraId="29E4F26E" w14:textId="77777777" w:rsidTr="00F35793">
        <w:trPr>
          <w:trHeight w:val="144"/>
          <w:jc w:val="center"/>
        </w:trPr>
        <w:tc>
          <w:tcPr>
            <w:tcW w:w="1449" w:type="pct"/>
            <w:vAlign w:val="center"/>
          </w:tcPr>
          <w:p w14:paraId="3B0BB2F9" w14:textId="77777777" w:rsidR="003776E8" w:rsidRDefault="007D23E0">
            <w:pPr>
              <w:spacing w:line="400" w:lineRule="exact"/>
              <w:ind w:firstLineChars="0" w:firstLine="0"/>
              <w:jc w:val="center"/>
              <w:rPr>
                <w:color w:val="auto"/>
              </w:rPr>
            </w:pPr>
            <w:r>
              <w:rPr>
                <w:rFonts w:hint="eastAsia"/>
                <w:color w:val="auto"/>
              </w:rPr>
              <w:t>名称</w:t>
            </w:r>
          </w:p>
        </w:tc>
        <w:tc>
          <w:tcPr>
            <w:tcW w:w="923" w:type="pct"/>
            <w:vAlign w:val="center"/>
          </w:tcPr>
          <w:p w14:paraId="4ADDBD25" w14:textId="77777777" w:rsidR="003776E8" w:rsidRDefault="007D23E0">
            <w:pPr>
              <w:spacing w:line="400" w:lineRule="exact"/>
              <w:ind w:firstLineChars="0" w:firstLine="0"/>
              <w:jc w:val="center"/>
              <w:rPr>
                <w:color w:val="auto"/>
              </w:rPr>
            </w:pPr>
            <w:r>
              <w:rPr>
                <w:rFonts w:hint="eastAsia"/>
                <w:color w:val="auto"/>
              </w:rPr>
              <w:t>上市人数</w:t>
            </w:r>
          </w:p>
        </w:tc>
        <w:tc>
          <w:tcPr>
            <w:tcW w:w="1383" w:type="pct"/>
            <w:vAlign w:val="center"/>
          </w:tcPr>
          <w:p w14:paraId="37AE013E" w14:textId="77777777" w:rsidR="003776E8" w:rsidRDefault="007D23E0">
            <w:pPr>
              <w:spacing w:line="400" w:lineRule="exact"/>
              <w:ind w:firstLineChars="0" w:firstLine="0"/>
              <w:jc w:val="center"/>
              <w:rPr>
                <w:color w:val="auto"/>
              </w:rPr>
            </w:pPr>
            <w:r>
              <w:rPr>
                <w:rFonts w:hint="eastAsia"/>
                <w:color w:val="auto"/>
              </w:rPr>
              <w:t>成交金额（万元）</w:t>
            </w:r>
          </w:p>
        </w:tc>
        <w:tc>
          <w:tcPr>
            <w:tcW w:w="1244" w:type="pct"/>
            <w:vAlign w:val="center"/>
          </w:tcPr>
          <w:p w14:paraId="29728855" w14:textId="77777777" w:rsidR="003776E8" w:rsidRDefault="007D23E0">
            <w:pPr>
              <w:spacing w:line="400" w:lineRule="exact"/>
              <w:ind w:firstLineChars="0" w:firstLine="0"/>
              <w:jc w:val="center"/>
              <w:rPr>
                <w:color w:val="auto"/>
              </w:rPr>
            </w:pPr>
            <w:r>
              <w:rPr>
                <w:rFonts w:hint="eastAsia"/>
                <w:color w:val="auto"/>
              </w:rPr>
              <w:t>摊位数</w:t>
            </w:r>
          </w:p>
        </w:tc>
      </w:tr>
      <w:tr w:rsidR="003776E8" w14:paraId="48F808B1" w14:textId="77777777" w:rsidTr="00F35793">
        <w:trPr>
          <w:trHeight w:val="144"/>
          <w:jc w:val="center"/>
        </w:trPr>
        <w:tc>
          <w:tcPr>
            <w:tcW w:w="1449" w:type="pct"/>
            <w:vAlign w:val="center"/>
          </w:tcPr>
          <w:p w14:paraId="4F353FB9" w14:textId="77777777" w:rsidR="003776E8" w:rsidRDefault="007D23E0">
            <w:pPr>
              <w:spacing w:line="400" w:lineRule="exact"/>
              <w:ind w:firstLineChars="0" w:firstLine="0"/>
              <w:jc w:val="center"/>
              <w:rPr>
                <w:color w:val="auto"/>
              </w:rPr>
            </w:pPr>
            <w:r>
              <w:rPr>
                <w:rFonts w:hint="eastAsia"/>
                <w:color w:val="auto"/>
              </w:rPr>
              <w:t>阿城镇集贸市场</w:t>
            </w:r>
          </w:p>
        </w:tc>
        <w:tc>
          <w:tcPr>
            <w:tcW w:w="923" w:type="pct"/>
            <w:vAlign w:val="center"/>
          </w:tcPr>
          <w:p w14:paraId="48DA8D46" w14:textId="77777777" w:rsidR="003776E8" w:rsidRDefault="007D23E0">
            <w:pPr>
              <w:spacing w:line="400" w:lineRule="exact"/>
              <w:ind w:firstLineChars="0" w:firstLine="0"/>
              <w:jc w:val="center"/>
              <w:rPr>
                <w:color w:val="auto"/>
              </w:rPr>
            </w:pPr>
            <w:r>
              <w:rPr>
                <w:rFonts w:hint="eastAsia"/>
                <w:color w:val="auto"/>
              </w:rPr>
              <w:t>3000</w:t>
            </w:r>
          </w:p>
        </w:tc>
        <w:tc>
          <w:tcPr>
            <w:tcW w:w="1383" w:type="pct"/>
            <w:vAlign w:val="center"/>
          </w:tcPr>
          <w:p w14:paraId="036A93F2" w14:textId="77777777" w:rsidR="003776E8" w:rsidRDefault="007D23E0">
            <w:pPr>
              <w:spacing w:line="400" w:lineRule="exact"/>
              <w:ind w:firstLineChars="0" w:firstLine="0"/>
              <w:jc w:val="center"/>
              <w:rPr>
                <w:color w:val="auto"/>
              </w:rPr>
            </w:pPr>
            <w:r>
              <w:rPr>
                <w:rFonts w:hint="eastAsia"/>
                <w:color w:val="auto"/>
              </w:rPr>
              <w:t>450</w:t>
            </w:r>
          </w:p>
        </w:tc>
        <w:tc>
          <w:tcPr>
            <w:tcW w:w="1244" w:type="pct"/>
            <w:vAlign w:val="center"/>
          </w:tcPr>
          <w:p w14:paraId="2ABA5267" w14:textId="77777777" w:rsidR="003776E8" w:rsidRDefault="007D23E0">
            <w:pPr>
              <w:spacing w:line="400" w:lineRule="exact"/>
              <w:ind w:firstLineChars="0" w:firstLine="0"/>
              <w:jc w:val="center"/>
              <w:rPr>
                <w:color w:val="auto"/>
              </w:rPr>
            </w:pPr>
            <w:r>
              <w:rPr>
                <w:rFonts w:hint="eastAsia"/>
                <w:color w:val="auto"/>
              </w:rPr>
              <w:t>260</w:t>
            </w:r>
          </w:p>
        </w:tc>
      </w:tr>
      <w:tr w:rsidR="003776E8" w14:paraId="11B3674D" w14:textId="77777777" w:rsidTr="00F35793">
        <w:trPr>
          <w:trHeight w:val="144"/>
          <w:jc w:val="center"/>
        </w:trPr>
        <w:tc>
          <w:tcPr>
            <w:tcW w:w="1449" w:type="pct"/>
            <w:vAlign w:val="center"/>
          </w:tcPr>
          <w:p w14:paraId="6E724EE1" w14:textId="77777777" w:rsidR="003776E8" w:rsidRDefault="007D23E0">
            <w:pPr>
              <w:spacing w:line="400" w:lineRule="exact"/>
              <w:ind w:firstLineChars="0" w:firstLine="0"/>
              <w:jc w:val="center"/>
              <w:rPr>
                <w:color w:val="auto"/>
              </w:rPr>
            </w:pPr>
            <w:r>
              <w:rPr>
                <w:rFonts w:hint="eastAsia"/>
                <w:color w:val="auto"/>
              </w:rPr>
              <w:t>阿城镇农贸蔬菜市场</w:t>
            </w:r>
          </w:p>
        </w:tc>
        <w:tc>
          <w:tcPr>
            <w:tcW w:w="923" w:type="pct"/>
            <w:vAlign w:val="center"/>
          </w:tcPr>
          <w:p w14:paraId="3249131D" w14:textId="77777777" w:rsidR="003776E8" w:rsidRDefault="007D23E0">
            <w:pPr>
              <w:spacing w:line="400" w:lineRule="exact"/>
              <w:ind w:firstLineChars="0" w:firstLine="0"/>
              <w:jc w:val="center"/>
              <w:rPr>
                <w:color w:val="auto"/>
              </w:rPr>
            </w:pPr>
            <w:r>
              <w:rPr>
                <w:rFonts w:hint="eastAsia"/>
                <w:color w:val="auto"/>
              </w:rPr>
              <w:t>4000</w:t>
            </w:r>
          </w:p>
        </w:tc>
        <w:tc>
          <w:tcPr>
            <w:tcW w:w="1383" w:type="pct"/>
            <w:vAlign w:val="center"/>
          </w:tcPr>
          <w:p w14:paraId="386EFF4D" w14:textId="77777777" w:rsidR="003776E8" w:rsidRDefault="007D23E0">
            <w:pPr>
              <w:spacing w:line="400" w:lineRule="exact"/>
              <w:ind w:firstLineChars="0" w:firstLine="0"/>
              <w:jc w:val="center"/>
              <w:rPr>
                <w:color w:val="auto"/>
              </w:rPr>
            </w:pPr>
            <w:r>
              <w:rPr>
                <w:rFonts w:hint="eastAsia"/>
                <w:color w:val="auto"/>
              </w:rPr>
              <w:t>1250</w:t>
            </w:r>
          </w:p>
        </w:tc>
        <w:tc>
          <w:tcPr>
            <w:tcW w:w="1244" w:type="pct"/>
            <w:vAlign w:val="center"/>
          </w:tcPr>
          <w:p w14:paraId="1544F68E" w14:textId="77777777" w:rsidR="003776E8" w:rsidRDefault="007D23E0">
            <w:pPr>
              <w:spacing w:line="400" w:lineRule="exact"/>
              <w:ind w:firstLineChars="0" w:firstLine="0"/>
              <w:jc w:val="center"/>
              <w:rPr>
                <w:color w:val="auto"/>
              </w:rPr>
            </w:pPr>
            <w:r>
              <w:rPr>
                <w:rFonts w:hint="eastAsia"/>
                <w:color w:val="auto"/>
              </w:rPr>
              <w:t>70</w:t>
            </w:r>
          </w:p>
        </w:tc>
      </w:tr>
      <w:tr w:rsidR="003776E8" w14:paraId="4A92D10A" w14:textId="77777777" w:rsidTr="00F35793">
        <w:trPr>
          <w:trHeight w:val="144"/>
          <w:jc w:val="center"/>
        </w:trPr>
        <w:tc>
          <w:tcPr>
            <w:tcW w:w="1449" w:type="pct"/>
            <w:vAlign w:val="center"/>
          </w:tcPr>
          <w:p w14:paraId="2A8EB3EA" w14:textId="77777777" w:rsidR="003776E8" w:rsidRDefault="007D23E0">
            <w:pPr>
              <w:spacing w:line="400" w:lineRule="exact"/>
              <w:ind w:firstLineChars="0" w:firstLine="0"/>
              <w:jc w:val="center"/>
              <w:rPr>
                <w:color w:val="auto"/>
              </w:rPr>
            </w:pPr>
            <w:r>
              <w:rPr>
                <w:rFonts w:hint="eastAsia"/>
                <w:color w:val="auto"/>
              </w:rPr>
              <w:t>阿东村集贸市场</w:t>
            </w:r>
          </w:p>
        </w:tc>
        <w:tc>
          <w:tcPr>
            <w:tcW w:w="923" w:type="pct"/>
            <w:vAlign w:val="center"/>
          </w:tcPr>
          <w:p w14:paraId="3F98E1AA" w14:textId="77777777" w:rsidR="003776E8" w:rsidRDefault="007D23E0">
            <w:pPr>
              <w:spacing w:line="400" w:lineRule="exact"/>
              <w:ind w:firstLineChars="0" w:firstLine="0"/>
              <w:jc w:val="center"/>
              <w:rPr>
                <w:color w:val="auto"/>
              </w:rPr>
            </w:pPr>
            <w:r>
              <w:rPr>
                <w:rFonts w:hint="eastAsia"/>
                <w:color w:val="auto"/>
              </w:rPr>
              <w:t>500</w:t>
            </w:r>
          </w:p>
        </w:tc>
        <w:tc>
          <w:tcPr>
            <w:tcW w:w="1383" w:type="pct"/>
            <w:vAlign w:val="center"/>
          </w:tcPr>
          <w:p w14:paraId="6715FF70" w14:textId="77777777" w:rsidR="003776E8" w:rsidRDefault="007D23E0">
            <w:pPr>
              <w:spacing w:line="400" w:lineRule="exact"/>
              <w:ind w:firstLineChars="0" w:firstLine="0"/>
              <w:jc w:val="center"/>
              <w:rPr>
                <w:color w:val="auto"/>
              </w:rPr>
            </w:pPr>
            <w:r>
              <w:rPr>
                <w:rFonts w:hint="eastAsia"/>
                <w:color w:val="auto"/>
              </w:rPr>
              <w:t>4</w:t>
            </w:r>
          </w:p>
        </w:tc>
        <w:tc>
          <w:tcPr>
            <w:tcW w:w="1244" w:type="pct"/>
            <w:vAlign w:val="center"/>
          </w:tcPr>
          <w:p w14:paraId="51F54CDE" w14:textId="77777777" w:rsidR="003776E8" w:rsidRDefault="007D23E0">
            <w:pPr>
              <w:spacing w:line="400" w:lineRule="exact"/>
              <w:ind w:firstLineChars="0" w:firstLine="0"/>
              <w:jc w:val="center"/>
              <w:rPr>
                <w:color w:val="auto"/>
              </w:rPr>
            </w:pPr>
            <w:r>
              <w:rPr>
                <w:rFonts w:hint="eastAsia"/>
                <w:color w:val="auto"/>
              </w:rPr>
              <w:t>45</w:t>
            </w:r>
          </w:p>
        </w:tc>
      </w:tr>
    </w:tbl>
    <w:p w14:paraId="7D6A5827" w14:textId="77777777" w:rsidR="003776E8" w:rsidRDefault="003776E8">
      <w:pPr>
        <w:spacing w:line="400" w:lineRule="exact"/>
        <w:ind w:firstLineChars="990" w:firstLine="2783"/>
        <w:rPr>
          <w:b/>
          <w:color w:val="auto"/>
          <w:sz w:val="28"/>
        </w:rPr>
      </w:pPr>
    </w:p>
    <w:p w14:paraId="73C4C31B" w14:textId="77777777" w:rsidR="003776E8" w:rsidRDefault="007D23E0">
      <w:pPr>
        <w:ind w:firstLine="600"/>
        <w:jc w:val="center"/>
        <w:rPr>
          <w:b/>
          <w:bCs/>
        </w:rPr>
      </w:pPr>
      <w:r>
        <w:rPr>
          <w:rFonts w:hint="eastAsia"/>
          <w:b/>
          <w:bCs/>
        </w:rPr>
        <w:t>阿城镇人口及经济构成统计表</w:t>
      </w:r>
    </w:p>
    <w:tbl>
      <w:tblPr>
        <w:tblStyle w:val="ab"/>
        <w:tblW w:w="5099" w:type="pct"/>
        <w:jc w:val="center"/>
        <w:tblLook w:val="04A0" w:firstRow="1" w:lastRow="0" w:firstColumn="1" w:lastColumn="0" w:noHBand="0" w:noVBand="1"/>
      </w:tblPr>
      <w:tblGrid>
        <w:gridCol w:w="1692"/>
        <w:gridCol w:w="1692"/>
        <w:gridCol w:w="1692"/>
        <w:gridCol w:w="1692"/>
        <w:gridCol w:w="1692"/>
      </w:tblGrid>
      <w:tr w:rsidR="003776E8" w14:paraId="56C8135D" w14:textId="77777777" w:rsidTr="00F35793">
        <w:trPr>
          <w:trHeight w:val="173"/>
          <w:jc w:val="center"/>
        </w:trPr>
        <w:tc>
          <w:tcPr>
            <w:tcW w:w="1000" w:type="pct"/>
            <w:vAlign w:val="center"/>
          </w:tcPr>
          <w:p w14:paraId="5E7DD539" w14:textId="77777777" w:rsidR="003776E8" w:rsidRDefault="007D23E0">
            <w:pPr>
              <w:spacing w:line="400" w:lineRule="exact"/>
              <w:ind w:firstLineChars="0" w:firstLine="0"/>
              <w:jc w:val="center"/>
              <w:rPr>
                <w:color w:val="auto"/>
              </w:rPr>
            </w:pPr>
            <w:r>
              <w:rPr>
                <w:rFonts w:hint="eastAsia"/>
                <w:color w:val="auto"/>
              </w:rPr>
              <w:t>产业名称</w:t>
            </w:r>
          </w:p>
        </w:tc>
        <w:tc>
          <w:tcPr>
            <w:tcW w:w="1000" w:type="pct"/>
            <w:vAlign w:val="center"/>
          </w:tcPr>
          <w:p w14:paraId="1C69D3A3" w14:textId="77777777" w:rsidR="003776E8" w:rsidRDefault="007D23E0">
            <w:pPr>
              <w:spacing w:line="400" w:lineRule="exact"/>
              <w:ind w:firstLineChars="0" w:firstLine="0"/>
              <w:jc w:val="center"/>
              <w:rPr>
                <w:color w:val="auto"/>
              </w:rPr>
            </w:pPr>
            <w:r>
              <w:rPr>
                <w:rFonts w:hint="eastAsia"/>
                <w:color w:val="auto"/>
              </w:rPr>
              <w:t>构成</w:t>
            </w:r>
          </w:p>
        </w:tc>
        <w:tc>
          <w:tcPr>
            <w:tcW w:w="1000" w:type="pct"/>
            <w:vAlign w:val="center"/>
          </w:tcPr>
          <w:p w14:paraId="22E8C538" w14:textId="77777777" w:rsidR="003776E8" w:rsidRDefault="007D23E0">
            <w:pPr>
              <w:spacing w:line="400" w:lineRule="exact"/>
              <w:ind w:firstLineChars="0" w:firstLine="0"/>
              <w:jc w:val="center"/>
              <w:rPr>
                <w:color w:val="auto"/>
              </w:rPr>
            </w:pPr>
            <w:r>
              <w:rPr>
                <w:rFonts w:hint="eastAsia"/>
                <w:color w:val="auto"/>
              </w:rPr>
              <w:t>产值（万元）</w:t>
            </w:r>
          </w:p>
        </w:tc>
        <w:tc>
          <w:tcPr>
            <w:tcW w:w="1000" w:type="pct"/>
            <w:vAlign w:val="center"/>
          </w:tcPr>
          <w:p w14:paraId="56E2C73D" w14:textId="77777777" w:rsidR="003776E8" w:rsidRDefault="007D23E0">
            <w:pPr>
              <w:spacing w:line="400" w:lineRule="exact"/>
              <w:ind w:firstLineChars="0" w:firstLine="0"/>
              <w:jc w:val="center"/>
              <w:rPr>
                <w:color w:val="auto"/>
              </w:rPr>
            </w:pPr>
            <w:r>
              <w:rPr>
                <w:rFonts w:hint="eastAsia"/>
                <w:color w:val="auto"/>
              </w:rPr>
              <w:t>从事人口数</w:t>
            </w:r>
          </w:p>
        </w:tc>
        <w:tc>
          <w:tcPr>
            <w:tcW w:w="1000" w:type="pct"/>
            <w:vAlign w:val="center"/>
          </w:tcPr>
          <w:p w14:paraId="55025D74" w14:textId="77777777" w:rsidR="003776E8" w:rsidRDefault="007D23E0">
            <w:pPr>
              <w:spacing w:line="400" w:lineRule="exact"/>
              <w:ind w:firstLineChars="0" w:firstLine="0"/>
              <w:jc w:val="center"/>
              <w:rPr>
                <w:color w:val="auto"/>
              </w:rPr>
            </w:pPr>
            <w:r>
              <w:rPr>
                <w:rFonts w:hint="eastAsia"/>
                <w:color w:val="auto"/>
              </w:rPr>
              <w:t>产值比例</w:t>
            </w:r>
          </w:p>
        </w:tc>
      </w:tr>
      <w:tr w:rsidR="003776E8" w14:paraId="135E926B" w14:textId="77777777" w:rsidTr="00F35793">
        <w:trPr>
          <w:trHeight w:val="173"/>
          <w:jc w:val="center"/>
        </w:trPr>
        <w:tc>
          <w:tcPr>
            <w:tcW w:w="1000" w:type="pct"/>
            <w:vAlign w:val="center"/>
          </w:tcPr>
          <w:p w14:paraId="549BCA06" w14:textId="77777777" w:rsidR="003776E8" w:rsidRDefault="007D23E0">
            <w:pPr>
              <w:spacing w:line="400" w:lineRule="exact"/>
              <w:ind w:firstLineChars="0" w:firstLine="0"/>
              <w:jc w:val="center"/>
              <w:rPr>
                <w:color w:val="auto"/>
              </w:rPr>
            </w:pPr>
            <w:r>
              <w:rPr>
                <w:rFonts w:hint="eastAsia"/>
                <w:color w:val="auto"/>
              </w:rPr>
              <w:t>第一产业</w:t>
            </w:r>
          </w:p>
        </w:tc>
        <w:tc>
          <w:tcPr>
            <w:tcW w:w="1000" w:type="pct"/>
            <w:vAlign w:val="center"/>
          </w:tcPr>
          <w:p w14:paraId="77A22FF4" w14:textId="77777777" w:rsidR="003776E8" w:rsidRDefault="007D23E0">
            <w:pPr>
              <w:spacing w:line="400" w:lineRule="exact"/>
              <w:ind w:firstLineChars="0" w:firstLine="0"/>
              <w:jc w:val="center"/>
              <w:rPr>
                <w:color w:val="auto"/>
              </w:rPr>
            </w:pPr>
            <w:r>
              <w:rPr>
                <w:rFonts w:hint="eastAsia"/>
                <w:color w:val="auto"/>
              </w:rPr>
              <w:t>3000</w:t>
            </w:r>
          </w:p>
        </w:tc>
        <w:tc>
          <w:tcPr>
            <w:tcW w:w="1000" w:type="pct"/>
            <w:vAlign w:val="center"/>
          </w:tcPr>
          <w:p w14:paraId="24169370" w14:textId="77777777" w:rsidR="003776E8" w:rsidRDefault="007D23E0">
            <w:pPr>
              <w:spacing w:line="400" w:lineRule="exact"/>
              <w:ind w:firstLineChars="0" w:firstLine="0"/>
              <w:jc w:val="center"/>
              <w:rPr>
                <w:color w:val="auto"/>
              </w:rPr>
            </w:pPr>
            <w:r>
              <w:rPr>
                <w:color w:val="auto"/>
              </w:rPr>
              <w:t>38300</w:t>
            </w:r>
          </w:p>
        </w:tc>
        <w:tc>
          <w:tcPr>
            <w:tcW w:w="1000" w:type="pct"/>
            <w:vAlign w:val="center"/>
          </w:tcPr>
          <w:p w14:paraId="1122E377" w14:textId="77777777" w:rsidR="003776E8" w:rsidRDefault="007D23E0">
            <w:pPr>
              <w:spacing w:line="400" w:lineRule="exact"/>
              <w:ind w:firstLineChars="0" w:firstLine="0"/>
              <w:jc w:val="center"/>
              <w:rPr>
                <w:color w:val="auto"/>
              </w:rPr>
            </w:pPr>
            <w:r>
              <w:rPr>
                <w:rFonts w:hint="eastAsia"/>
                <w:color w:val="auto"/>
              </w:rPr>
              <w:t>62149</w:t>
            </w:r>
          </w:p>
        </w:tc>
        <w:tc>
          <w:tcPr>
            <w:tcW w:w="1000" w:type="pct"/>
            <w:vAlign w:val="center"/>
          </w:tcPr>
          <w:p w14:paraId="027D136B" w14:textId="77777777" w:rsidR="003776E8" w:rsidRDefault="007D23E0">
            <w:pPr>
              <w:spacing w:line="400" w:lineRule="exact"/>
              <w:ind w:firstLineChars="0" w:firstLine="0"/>
              <w:jc w:val="center"/>
              <w:rPr>
                <w:color w:val="auto"/>
              </w:rPr>
            </w:pPr>
            <w:r>
              <w:rPr>
                <w:rFonts w:hint="eastAsia"/>
                <w:color w:val="auto"/>
              </w:rPr>
              <w:t>23%</w:t>
            </w:r>
          </w:p>
        </w:tc>
      </w:tr>
      <w:tr w:rsidR="003776E8" w14:paraId="0896EF51" w14:textId="77777777" w:rsidTr="00F35793">
        <w:trPr>
          <w:trHeight w:val="173"/>
          <w:jc w:val="center"/>
        </w:trPr>
        <w:tc>
          <w:tcPr>
            <w:tcW w:w="1000" w:type="pct"/>
            <w:vAlign w:val="center"/>
          </w:tcPr>
          <w:p w14:paraId="2E23BC3C" w14:textId="77777777" w:rsidR="003776E8" w:rsidRDefault="007D23E0">
            <w:pPr>
              <w:spacing w:line="400" w:lineRule="exact"/>
              <w:ind w:firstLineChars="0" w:firstLine="0"/>
              <w:jc w:val="center"/>
              <w:rPr>
                <w:color w:val="auto"/>
              </w:rPr>
            </w:pPr>
            <w:r>
              <w:rPr>
                <w:rFonts w:hint="eastAsia"/>
                <w:color w:val="auto"/>
              </w:rPr>
              <w:t>第二产业</w:t>
            </w:r>
          </w:p>
        </w:tc>
        <w:tc>
          <w:tcPr>
            <w:tcW w:w="1000" w:type="pct"/>
            <w:vAlign w:val="center"/>
          </w:tcPr>
          <w:p w14:paraId="2BF91E78" w14:textId="77777777" w:rsidR="003776E8" w:rsidRDefault="007D23E0">
            <w:pPr>
              <w:spacing w:line="400" w:lineRule="exact"/>
              <w:ind w:firstLineChars="0" w:firstLine="0"/>
              <w:jc w:val="center"/>
              <w:rPr>
                <w:color w:val="auto"/>
              </w:rPr>
            </w:pPr>
            <w:r>
              <w:rPr>
                <w:rFonts w:hint="eastAsia"/>
                <w:color w:val="auto"/>
              </w:rPr>
              <w:t>4000</w:t>
            </w:r>
          </w:p>
        </w:tc>
        <w:tc>
          <w:tcPr>
            <w:tcW w:w="1000" w:type="pct"/>
            <w:vAlign w:val="center"/>
          </w:tcPr>
          <w:p w14:paraId="0F129ED0" w14:textId="77777777" w:rsidR="003776E8" w:rsidRDefault="007D23E0">
            <w:pPr>
              <w:spacing w:line="400" w:lineRule="exact"/>
              <w:ind w:firstLineChars="0" w:firstLine="0"/>
              <w:jc w:val="center"/>
              <w:rPr>
                <w:color w:val="auto"/>
              </w:rPr>
            </w:pPr>
            <w:r>
              <w:rPr>
                <w:rFonts w:hint="eastAsia"/>
                <w:color w:val="auto"/>
              </w:rPr>
              <w:t>107200</w:t>
            </w:r>
          </w:p>
        </w:tc>
        <w:tc>
          <w:tcPr>
            <w:tcW w:w="1000" w:type="pct"/>
            <w:vAlign w:val="center"/>
          </w:tcPr>
          <w:p w14:paraId="58635466" w14:textId="77777777" w:rsidR="003776E8" w:rsidRDefault="007D23E0">
            <w:pPr>
              <w:spacing w:line="400" w:lineRule="exact"/>
              <w:ind w:firstLineChars="0" w:firstLine="0"/>
              <w:jc w:val="center"/>
              <w:rPr>
                <w:color w:val="auto"/>
              </w:rPr>
            </w:pPr>
            <w:r>
              <w:rPr>
                <w:rFonts w:hint="eastAsia"/>
                <w:color w:val="auto"/>
              </w:rPr>
              <w:t>957</w:t>
            </w:r>
          </w:p>
        </w:tc>
        <w:tc>
          <w:tcPr>
            <w:tcW w:w="1000" w:type="pct"/>
            <w:vAlign w:val="center"/>
          </w:tcPr>
          <w:p w14:paraId="75A9A7CA" w14:textId="77777777" w:rsidR="003776E8" w:rsidRDefault="007D23E0">
            <w:pPr>
              <w:spacing w:line="400" w:lineRule="exact"/>
              <w:ind w:firstLineChars="0" w:firstLine="0"/>
              <w:jc w:val="center"/>
              <w:rPr>
                <w:color w:val="auto"/>
              </w:rPr>
            </w:pPr>
            <w:r>
              <w:rPr>
                <w:rFonts w:hint="eastAsia"/>
                <w:color w:val="auto"/>
              </w:rPr>
              <w:t>65%</w:t>
            </w:r>
          </w:p>
        </w:tc>
      </w:tr>
      <w:tr w:rsidR="003776E8" w14:paraId="10642A16" w14:textId="77777777" w:rsidTr="00F35793">
        <w:trPr>
          <w:trHeight w:val="173"/>
          <w:jc w:val="center"/>
        </w:trPr>
        <w:tc>
          <w:tcPr>
            <w:tcW w:w="1000" w:type="pct"/>
            <w:vAlign w:val="center"/>
          </w:tcPr>
          <w:p w14:paraId="21679E84" w14:textId="77777777" w:rsidR="003776E8" w:rsidRDefault="007D23E0">
            <w:pPr>
              <w:spacing w:line="400" w:lineRule="exact"/>
              <w:ind w:firstLineChars="0" w:firstLine="0"/>
              <w:jc w:val="center"/>
              <w:rPr>
                <w:color w:val="auto"/>
              </w:rPr>
            </w:pPr>
            <w:r>
              <w:rPr>
                <w:rFonts w:hint="eastAsia"/>
                <w:color w:val="auto"/>
              </w:rPr>
              <w:t>第三产业</w:t>
            </w:r>
          </w:p>
        </w:tc>
        <w:tc>
          <w:tcPr>
            <w:tcW w:w="1000" w:type="pct"/>
            <w:vAlign w:val="center"/>
          </w:tcPr>
          <w:p w14:paraId="1F38E840" w14:textId="77777777" w:rsidR="003776E8" w:rsidRDefault="007D23E0">
            <w:pPr>
              <w:spacing w:line="400" w:lineRule="exact"/>
              <w:ind w:firstLineChars="0" w:firstLine="0"/>
              <w:jc w:val="center"/>
              <w:rPr>
                <w:color w:val="auto"/>
              </w:rPr>
            </w:pPr>
            <w:r>
              <w:rPr>
                <w:rFonts w:hint="eastAsia"/>
                <w:color w:val="auto"/>
              </w:rPr>
              <w:t>1000</w:t>
            </w:r>
          </w:p>
        </w:tc>
        <w:tc>
          <w:tcPr>
            <w:tcW w:w="1000" w:type="pct"/>
            <w:vAlign w:val="center"/>
          </w:tcPr>
          <w:p w14:paraId="65329EDD" w14:textId="77777777" w:rsidR="003776E8" w:rsidRDefault="007D23E0">
            <w:pPr>
              <w:spacing w:line="400" w:lineRule="exact"/>
              <w:ind w:firstLineChars="0" w:firstLine="0"/>
              <w:jc w:val="center"/>
              <w:rPr>
                <w:color w:val="auto"/>
              </w:rPr>
            </w:pPr>
            <w:r>
              <w:rPr>
                <w:rFonts w:hint="eastAsia"/>
                <w:color w:val="auto"/>
              </w:rPr>
              <w:t>20000</w:t>
            </w:r>
          </w:p>
        </w:tc>
        <w:tc>
          <w:tcPr>
            <w:tcW w:w="1000" w:type="pct"/>
            <w:vAlign w:val="center"/>
          </w:tcPr>
          <w:p w14:paraId="6205664A" w14:textId="77777777" w:rsidR="003776E8" w:rsidRDefault="007D23E0">
            <w:pPr>
              <w:spacing w:line="400" w:lineRule="exact"/>
              <w:ind w:firstLineChars="0" w:firstLine="0"/>
              <w:jc w:val="center"/>
              <w:rPr>
                <w:color w:val="auto"/>
              </w:rPr>
            </w:pPr>
            <w:r>
              <w:rPr>
                <w:rFonts w:hint="eastAsia"/>
                <w:color w:val="auto"/>
              </w:rPr>
              <w:t>1634</w:t>
            </w:r>
          </w:p>
        </w:tc>
        <w:tc>
          <w:tcPr>
            <w:tcW w:w="1000" w:type="pct"/>
            <w:vAlign w:val="center"/>
          </w:tcPr>
          <w:p w14:paraId="04321534" w14:textId="77777777" w:rsidR="003776E8" w:rsidRDefault="007D23E0">
            <w:pPr>
              <w:spacing w:line="400" w:lineRule="exact"/>
              <w:ind w:firstLineChars="0" w:firstLine="0"/>
              <w:jc w:val="center"/>
              <w:rPr>
                <w:color w:val="auto"/>
              </w:rPr>
            </w:pPr>
            <w:r>
              <w:rPr>
                <w:rFonts w:hint="eastAsia"/>
                <w:color w:val="auto"/>
              </w:rPr>
              <w:t>12%</w:t>
            </w:r>
          </w:p>
        </w:tc>
      </w:tr>
    </w:tbl>
    <w:p w14:paraId="6DAF3853" w14:textId="77777777" w:rsidR="003776E8" w:rsidRDefault="003776E8">
      <w:pPr>
        <w:spacing w:line="400" w:lineRule="exact"/>
        <w:ind w:firstLineChars="990" w:firstLine="2783"/>
        <w:rPr>
          <w:b/>
          <w:color w:val="auto"/>
          <w:sz w:val="28"/>
        </w:rPr>
      </w:pPr>
    </w:p>
    <w:p w14:paraId="7ABE156E" w14:textId="5F20923A" w:rsidR="003776E8" w:rsidRPr="00FB282B" w:rsidRDefault="007D23E0" w:rsidP="00FB282B">
      <w:pPr>
        <w:ind w:firstLine="600"/>
        <w:jc w:val="center"/>
        <w:rPr>
          <w:rFonts w:hint="eastAsia"/>
          <w:b/>
          <w:bCs/>
        </w:rPr>
      </w:pPr>
      <w:r>
        <w:rPr>
          <w:rFonts w:hint="eastAsia"/>
          <w:b/>
          <w:bCs/>
        </w:rPr>
        <w:t>用电量情况一览表</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192"/>
        <w:gridCol w:w="3671"/>
      </w:tblGrid>
      <w:tr w:rsidR="003776E8" w14:paraId="34291437" w14:textId="77777777" w:rsidTr="00F35793">
        <w:trPr>
          <w:cantSplit/>
          <w:trHeight w:val="183"/>
        </w:trPr>
        <w:tc>
          <w:tcPr>
            <w:tcW w:w="936" w:type="pct"/>
            <w:vMerge w:val="restart"/>
            <w:tcBorders>
              <w:tl2br w:val="single" w:sz="4" w:space="0" w:color="auto"/>
            </w:tcBorders>
            <w:vAlign w:val="center"/>
          </w:tcPr>
          <w:p w14:paraId="69490A47" w14:textId="77777777" w:rsidR="003776E8" w:rsidRDefault="007D23E0">
            <w:pPr>
              <w:widowControl w:val="0"/>
              <w:spacing w:line="400" w:lineRule="exact"/>
              <w:ind w:firstLineChars="0" w:firstLine="0"/>
              <w:jc w:val="center"/>
              <w:rPr>
                <w:color w:val="auto"/>
              </w:rPr>
            </w:pPr>
            <w:r>
              <w:rPr>
                <w:rFonts w:hint="eastAsia"/>
                <w:color w:val="auto"/>
              </w:rPr>
              <w:t xml:space="preserve">      时间</w:t>
            </w:r>
          </w:p>
          <w:p w14:paraId="321C4699" w14:textId="77777777" w:rsidR="003776E8" w:rsidRDefault="007D23E0">
            <w:pPr>
              <w:widowControl w:val="0"/>
              <w:spacing w:line="400" w:lineRule="exact"/>
              <w:ind w:firstLineChars="0" w:firstLine="0"/>
              <w:rPr>
                <w:color w:val="auto"/>
              </w:rPr>
            </w:pPr>
            <w:r>
              <w:rPr>
                <w:rFonts w:hint="eastAsia"/>
                <w:color w:val="auto"/>
              </w:rPr>
              <w:t>项目</w:t>
            </w:r>
          </w:p>
        </w:tc>
        <w:tc>
          <w:tcPr>
            <w:tcW w:w="4064" w:type="pct"/>
            <w:gridSpan w:val="2"/>
            <w:vAlign w:val="center"/>
          </w:tcPr>
          <w:p w14:paraId="01CD1847" w14:textId="2DBF2291" w:rsidR="003776E8" w:rsidRDefault="007D23E0">
            <w:pPr>
              <w:widowControl w:val="0"/>
              <w:spacing w:line="400" w:lineRule="exact"/>
              <w:ind w:firstLineChars="0" w:firstLine="0"/>
              <w:jc w:val="center"/>
              <w:rPr>
                <w:color w:val="auto"/>
              </w:rPr>
            </w:pPr>
            <w:r>
              <w:rPr>
                <w:rFonts w:hint="eastAsia"/>
                <w:color w:val="auto"/>
              </w:rPr>
              <w:t>镇区</w:t>
            </w:r>
            <w:r w:rsidR="00FB282B">
              <w:rPr>
                <w:rFonts w:hint="eastAsia"/>
                <w:color w:val="auto"/>
              </w:rPr>
              <w:t>（</w:t>
            </w:r>
            <w:r w:rsidR="00FB282B">
              <w:rPr>
                <w:rFonts w:hint="eastAsia"/>
                <w:szCs w:val="24"/>
              </w:rPr>
              <w:t>单位：万度</w:t>
            </w:r>
            <w:r w:rsidR="00FB282B">
              <w:rPr>
                <w:rFonts w:hint="eastAsia"/>
                <w:color w:val="auto"/>
              </w:rPr>
              <w:t>）</w:t>
            </w:r>
          </w:p>
        </w:tc>
      </w:tr>
      <w:tr w:rsidR="003776E8" w14:paraId="32070BD1" w14:textId="77777777" w:rsidTr="00F35793">
        <w:trPr>
          <w:cantSplit/>
          <w:trHeight w:val="199"/>
        </w:trPr>
        <w:tc>
          <w:tcPr>
            <w:tcW w:w="936" w:type="pct"/>
            <w:vMerge/>
            <w:tcBorders>
              <w:tl2br w:val="single" w:sz="4" w:space="0" w:color="auto"/>
            </w:tcBorders>
            <w:vAlign w:val="center"/>
          </w:tcPr>
          <w:p w14:paraId="26F95335" w14:textId="77777777" w:rsidR="003776E8" w:rsidRDefault="003776E8">
            <w:pPr>
              <w:widowControl w:val="0"/>
              <w:spacing w:line="400" w:lineRule="exact"/>
              <w:ind w:firstLineChars="0" w:firstLine="0"/>
              <w:jc w:val="center"/>
              <w:rPr>
                <w:color w:val="auto"/>
              </w:rPr>
            </w:pPr>
          </w:p>
        </w:tc>
        <w:tc>
          <w:tcPr>
            <w:tcW w:w="1890" w:type="pct"/>
            <w:vAlign w:val="center"/>
          </w:tcPr>
          <w:p w14:paraId="45F9DED6" w14:textId="77777777" w:rsidR="003776E8" w:rsidRDefault="007D23E0">
            <w:pPr>
              <w:widowControl w:val="0"/>
              <w:spacing w:line="400" w:lineRule="exact"/>
              <w:ind w:firstLineChars="0" w:firstLine="0"/>
              <w:jc w:val="center"/>
              <w:rPr>
                <w:color w:val="auto"/>
              </w:rPr>
            </w:pPr>
            <w:r>
              <w:rPr>
                <w:rFonts w:hint="eastAsia"/>
                <w:color w:val="auto"/>
              </w:rPr>
              <w:t>全年</w:t>
            </w:r>
          </w:p>
        </w:tc>
        <w:tc>
          <w:tcPr>
            <w:tcW w:w="2174" w:type="pct"/>
            <w:vAlign w:val="center"/>
          </w:tcPr>
          <w:p w14:paraId="1DE695A1" w14:textId="77777777" w:rsidR="003776E8" w:rsidRDefault="007D23E0">
            <w:pPr>
              <w:widowControl w:val="0"/>
              <w:spacing w:line="400" w:lineRule="exact"/>
              <w:ind w:firstLineChars="0" w:firstLine="0"/>
              <w:jc w:val="center"/>
              <w:rPr>
                <w:color w:val="auto"/>
              </w:rPr>
            </w:pPr>
            <w:r>
              <w:rPr>
                <w:rFonts w:hint="eastAsia"/>
                <w:color w:val="auto"/>
              </w:rPr>
              <w:t>最大月</w:t>
            </w:r>
          </w:p>
        </w:tc>
      </w:tr>
      <w:tr w:rsidR="003776E8" w14:paraId="6C9244E4" w14:textId="77777777" w:rsidTr="00F35793">
        <w:trPr>
          <w:trHeight w:val="253"/>
        </w:trPr>
        <w:tc>
          <w:tcPr>
            <w:tcW w:w="936" w:type="pct"/>
            <w:vAlign w:val="center"/>
          </w:tcPr>
          <w:p w14:paraId="535D31F5" w14:textId="77777777" w:rsidR="003776E8" w:rsidRDefault="007D23E0">
            <w:pPr>
              <w:widowControl w:val="0"/>
              <w:spacing w:line="400" w:lineRule="exact"/>
              <w:ind w:firstLineChars="0" w:firstLine="0"/>
              <w:jc w:val="center"/>
              <w:rPr>
                <w:color w:val="auto"/>
              </w:rPr>
            </w:pPr>
            <w:r>
              <w:rPr>
                <w:rFonts w:hint="eastAsia"/>
                <w:color w:val="auto"/>
              </w:rPr>
              <w:t>生活用电</w:t>
            </w:r>
          </w:p>
        </w:tc>
        <w:tc>
          <w:tcPr>
            <w:tcW w:w="1890" w:type="pct"/>
            <w:vAlign w:val="center"/>
          </w:tcPr>
          <w:p w14:paraId="39526676" w14:textId="77777777" w:rsidR="003776E8" w:rsidRDefault="007D23E0">
            <w:pPr>
              <w:widowControl w:val="0"/>
              <w:spacing w:line="400" w:lineRule="exact"/>
              <w:ind w:firstLineChars="0" w:firstLine="0"/>
              <w:jc w:val="center"/>
              <w:rPr>
                <w:color w:val="auto"/>
              </w:rPr>
            </w:pPr>
            <w:r>
              <w:rPr>
                <w:rFonts w:hint="eastAsia"/>
                <w:color w:val="auto"/>
              </w:rPr>
              <w:t>384.3</w:t>
            </w:r>
          </w:p>
        </w:tc>
        <w:tc>
          <w:tcPr>
            <w:tcW w:w="2174" w:type="pct"/>
            <w:vAlign w:val="center"/>
          </w:tcPr>
          <w:p w14:paraId="29318A45" w14:textId="77777777" w:rsidR="003776E8" w:rsidRDefault="007D23E0">
            <w:pPr>
              <w:widowControl w:val="0"/>
              <w:spacing w:line="400" w:lineRule="exact"/>
              <w:ind w:firstLineChars="0" w:firstLine="0"/>
              <w:jc w:val="center"/>
              <w:rPr>
                <w:color w:val="auto"/>
              </w:rPr>
            </w:pPr>
            <w:r>
              <w:rPr>
                <w:rFonts w:hint="eastAsia"/>
                <w:color w:val="auto"/>
              </w:rPr>
              <w:t>2</w:t>
            </w:r>
          </w:p>
        </w:tc>
      </w:tr>
      <w:tr w:rsidR="003776E8" w14:paraId="4AEE6E24" w14:textId="77777777" w:rsidTr="00F35793">
        <w:trPr>
          <w:trHeight w:val="278"/>
        </w:trPr>
        <w:tc>
          <w:tcPr>
            <w:tcW w:w="936" w:type="pct"/>
            <w:vAlign w:val="center"/>
          </w:tcPr>
          <w:p w14:paraId="4269D823" w14:textId="77777777" w:rsidR="003776E8" w:rsidRDefault="007D23E0">
            <w:pPr>
              <w:widowControl w:val="0"/>
              <w:spacing w:line="400" w:lineRule="exact"/>
              <w:ind w:firstLineChars="0" w:firstLine="0"/>
              <w:jc w:val="center"/>
              <w:rPr>
                <w:color w:val="auto"/>
              </w:rPr>
            </w:pPr>
            <w:r>
              <w:rPr>
                <w:rFonts w:hint="eastAsia"/>
                <w:color w:val="auto"/>
              </w:rPr>
              <w:t>工业用电</w:t>
            </w:r>
          </w:p>
        </w:tc>
        <w:tc>
          <w:tcPr>
            <w:tcW w:w="1890" w:type="pct"/>
            <w:vAlign w:val="center"/>
          </w:tcPr>
          <w:p w14:paraId="7195938C" w14:textId="77777777" w:rsidR="003776E8" w:rsidRDefault="007D23E0">
            <w:pPr>
              <w:widowControl w:val="0"/>
              <w:spacing w:line="400" w:lineRule="exact"/>
              <w:ind w:firstLineChars="0" w:firstLine="0"/>
              <w:jc w:val="center"/>
              <w:rPr>
                <w:color w:val="auto"/>
              </w:rPr>
            </w:pPr>
            <w:r>
              <w:rPr>
                <w:rFonts w:hint="eastAsia"/>
                <w:color w:val="auto"/>
              </w:rPr>
              <w:t>28.1</w:t>
            </w:r>
          </w:p>
        </w:tc>
        <w:tc>
          <w:tcPr>
            <w:tcW w:w="2174" w:type="pct"/>
            <w:vAlign w:val="center"/>
          </w:tcPr>
          <w:p w14:paraId="124A6416" w14:textId="77777777" w:rsidR="003776E8" w:rsidRDefault="007D23E0">
            <w:pPr>
              <w:widowControl w:val="0"/>
              <w:spacing w:line="400" w:lineRule="exact"/>
              <w:ind w:firstLineChars="0" w:firstLine="0"/>
              <w:jc w:val="center"/>
              <w:rPr>
                <w:color w:val="auto"/>
              </w:rPr>
            </w:pPr>
            <w:r>
              <w:rPr>
                <w:rFonts w:hint="eastAsia"/>
                <w:color w:val="auto"/>
              </w:rPr>
              <w:t>2</w:t>
            </w:r>
          </w:p>
        </w:tc>
      </w:tr>
      <w:tr w:rsidR="003776E8" w14:paraId="53273B07" w14:textId="77777777" w:rsidTr="00F35793">
        <w:trPr>
          <w:trHeight w:val="319"/>
        </w:trPr>
        <w:tc>
          <w:tcPr>
            <w:tcW w:w="936" w:type="pct"/>
            <w:vAlign w:val="center"/>
          </w:tcPr>
          <w:p w14:paraId="3804463A" w14:textId="77777777" w:rsidR="003776E8" w:rsidRDefault="007D23E0">
            <w:pPr>
              <w:widowControl w:val="0"/>
              <w:spacing w:line="400" w:lineRule="exact"/>
              <w:ind w:firstLineChars="0" w:firstLine="0"/>
              <w:jc w:val="center"/>
              <w:rPr>
                <w:color w:val="auto"/>
              </w:rPr>
            </w:pPr>
            <w:r>
              <w:rPr>
                <w:rFonts w:hint="eastAsia"/>
                <w:color w:val="auto"/>
              </w:rPr>
              <w:t>农业用电</w:t>
            </w:r>
          </w:p>
        </w:tc>
        <w:tc>
          <w:tcPr>
            <w:tcW w:w="1890" w:type="pct"/>
            <w:vAlign w:val="center"/>
          </w:tcPr>
          <w:p w14:paraId="1706EF2C" w14:textId="77777777" w:rsidR="003776E8" w:rsidRDefault="007D23E0">
            <w:pPr>
              <w:widowControl w:val="0"/>
              <w:spacing w:line="400" w:lineRule="exact"/>
              <w:ind w:firstLineChars="0" w:firstLine="0"/>
              <w:jc w:val="center"/>
              <w:rPr>
                <w:color w:val="auto"/>
              </w:rPr>
            </w:pPr>
            <w:r>
              <w:rPr>
                <w:rFonts w:hint="eastAsia"/>
                <w:color w:val="auto"/>
              </w:rPr>
              <w:t>15.72</w:t>
            </w:r>
          </w:p>
        </w:tc>
        <w:tc>
          <w:tcPr>
            <w:tcW w:w="2174" w:type="pct"/>
            <w:vAlign w:val="center"/>
          </w:tcPr>
          <w:p w14:paraId="00122522" w14:textId="77777777" w:rsidR="003776E8" w:rsidRDefault="007D23E0">
            <w:pPr>
              <w:widowControl w:val="0"/>
              <w:spacing w:line="400" w:lineRule="exact"/>
              <w:ind w:firstLineChars="0" w:firstLine="0"/>
              <w:jc w:val="center"/>
              <w:rPr>
                <w:color w:val="auto"/>
              </w:rPr>
            </w:pPr>
            <w:r>
              <w:rPr>
                <w:rFonts w:hint="eastAsia"/>
                <w:color w:val="auto"/>
              </w:rPr>
              <w:t>2</w:t>
            </w:r>
          </w:p>
        </w:tc>
      </w:tr>
      <w:tr w:rsidR="003776E8" w14:paraId="78515B05" w14:textId="77777777" w:rsidTr="00F35793">
        <w:trPr>
          <w:trHeight w:val="264"/>
        </w:trPr>
        <w:tc>
          <w:tcPr>
            <w:tcW w:w="936" w:type="pct"/>
            <w:vAlign w:val="center"/>
          </w:tcPr>
          <w:p w14:paraId="231065CB" w14:textId="77777777" w:rsidR="003776E8" w:rsidRDefault="007D23E0">
            <w:pPr>
              <w:widowControl w:val="0"/>
              <w:spacing w:line="400" w:lineRule="exact"/>
              <w:ind w:firstLineChars="0" w:firstLine="0"/>
              <w:jc w:val="center"/>
              <w:rPr>
                <w:color w:val="auto"/>
              </w:rPr>
            </w:pPr>
            <w:r>
              <w:rPr>
                <w:rFonts w:hint="eastAsia"/>
                <w:color w:val="auto"/>
              </w:rPr>
              <w:t>其他用电</w:t>
            </w:r>
          </w:p>
        </w:tc>
        <w:tc>
          <w:tcPr>
            <w:tcW w:w="1890" w:type="pct"/>
            <w:vAlign w:val="center"/>
          </w:tcPr>
          <w:p w14:paraId="471DF396" w14:textId="77777777" w:rsidR="003776E8" w:rsidRDefault="007D23E0">
            <w:pPr>
              <w:widowControl w:val="0"/>
              <w:spacing w:line="400" w:lineRule="exact"/>
              <w:ind w:firstLineChars="0" w:firstLine="0"/>
              <w:jc w:val="center"/>
              <w:rPr>
                <w:color w:val="auto"/>
              </w:rPr>
            </w:pPr>
            <w:r>
              <w:rPr>
                <w:rFonts w:hint="eastAsia"/>
                <w:color w:val="auto"/>
              </w:rPr>
              <w:t>1.8</w:t>
            </w:r>
          </w:p>
        </w:tc>
        <w:tc>
          <w:tcPr>
            <w:tcW w:w="2174" w:type="pct"/>
            <w:vAlign w:val="center"/>
          </w:tcPr>
          <w:p w14:paraId="6316AF56" w14:textId="77777777" w:rsidR="003776E8" w:rsidRDefault="007D23E0">
            <w:pPr>
              <w:widowControl w:val="0"/>
              <w:spacing w:line="400" w:lineRule="exact"/>
              <w:ind w:firstLineChars="0" w:firstLine="0"/>
              <w:jc w:val="center"/>
              <w:rPr>
                <w:color w:val="auto"/>
              </w:rPr>
            </w:pPr>
            <w:r>
              <w:rPr>
                <w:rFonts w:hint="eastAsia"/>
                <w:color w:val="auto"/>
              </w:rPr>
              <w:t>2</w:t>
            </w:r>
          </w:p>
        </w:tc>
      </w:tr>
      <w:tr w:rsidR="003776E8" w14:paraId="5EC9F6B7" w14:textId="77777777" w:rsidTr="00F35793">
        <w:trPr>
          <w:trHeight w:val="40"/>
        </w:trPr>
        <w:tc>
          <w:tcPr>
            <w:tcW w:w="936" w:type="pct"/>
            <w:vAlign w:val="center"/>
          </w:tcPr>
          <w:p w14:paraId="641DB46B" w14:textId="77777777" w:rsidR="003776E8" w:rsidRDefault="007D23E0">
            <w:pPr>
              <w:widowControl w:val="0"/>
              <w:spacing w:line="400" w:lineRule="exact"/>
              <w:ind w:firstLineChars="0" w:firstLine="0"/>
              <w:jc w:val="center"/>
              <w:rPr>
                <w:color w:val="auto"/>
              </w:rPr>
            </w:pPr>
            <w:r>
              <w:rPr>
                <w:rFonts w:hint="eastAsia"/>
                <w:color w:val="auto"/>
              </w:rPr>
              <w:t>合计</w:t>
            </w:r>
          </w:p>
        </w:tc>
        <w:tc>
          <w:tcPr>
            <w:tcW w:w="1890" w:type="pct"/>
            <w:vAlign w:val="center"/>
          </w:tcPr>
          <w:p w14:paraId="629F5266" w14:textId="77777777" w:rsidR="003776E8" w:rsidRDefault="007D23E0">
            <w:pPr>
              <w:widowControl w:val="0"/>
              <w:spacing w:line="400" w:lineRule="exact"/>
              <w:ind w:firstLineChars="0" w:firstLine="0"/>
              <w:jc w:val="center"/>
              <w:rPr>
                <w:color w:val="auto"/>
              </w:rPr>
            </w:pPr>
            <w:r>
              <w:rPr>
                <w:rFonts w:hint="eastAsia"/>
                <w:color w:val="auto"/>
              </w:rPr>
              <w:t>42.99</w:t>
            </w:r>
          </w:p>
        </w:tc>
        <w:tc>
          <w:tcPr>
            <w:tcW w:w="2174" w:type="pct"/>
            <w:vAlign w:val="center"/>
          </w:tcPr>
          <w:p w14:paraId="1528F19E" w14:textId="27545098" w:rsidR="003776E8" w:rsidRDefault="00BF1EA9">
            <w:pPr>
              <w:widowControl w:val="0"/>
              <w:spacing w:line="400" w:lineRule="exact"/>
              <w:ind w:firstLineChars="0" w:firstLine="0"/>
              <w:jc w:val="center"/>
              <w:rPr>
                <w:color w:val="auto"/>
              </w:rPr>
            </w:pPr>
            <w:r>
              <w:rPr>
                <w:rFonts w:hint="eastAsia"/>
                <w:color w:val="auto"/>
              </w:rPr>
              <w:t>8</w:t>
            </w:r>
          </w:p>
        </w:tc>
      </w:tr>
    </w:tbl>
    <w:p w14:paraId="050AACCA" w14:textId="77777777" w:rsidR="003776E8" w:rsidRDefault="00524D94" w:rsidP="00524D94">
      <w:pPr>
        <w:ind w:firstLine="598"/>
      </w:pPr>
      <w:r>
        <w:br w:type="page"/>
      </w:r>
    </w:p>
    <w:p w14:paraId="059380DA" w14:textId="77777777" w:rsidR="003776E8" w:rsidRDefault="007D23E0" w:rsidP="00607645">
      <w:pPr>
        <w:pStyle w:val="1"/>
        <w:ind w:firstLineChars="0"/>
      </w:pPr>
      <w:bookmarkStart w:id="34" w:name="_Toc78813955"/>
      <w:r>
        <w:rPr>
          <w:rFonts w:hint="eastAsia"/>
        </w:rPr>
        <w:lastRenderedPageBreak/>
        <w:t xml:space="preserve">第五章 </w:t>
      </w:r>
      <w:r>
        <w:t xml:space="preserve"> </w:t>
      </w:r>
      <w:r>
        <w:rPr>
          <w:rFonts w:hint="eastAsia"/>
        </w:rPr>
        <w:t>历史镇区现状</w:t>
      </w:r>
      <w:bookmarkEnd w:id="34"/>
    </w:p>
    <w:p w14:paraId="06C2D8E8" w14:textId="77777777" w:rsidR="003776E8" w:rsidRDefault="007D23E0">
      <w:pPr>
        <w:pStyle w:val="3"/>
        <w:ind w:firstLine="675"/>
        <w:rPr>
          <w:rFonts w:hint="default"/>
        </w:rPr>
      </w:pPr>
      <w:bookmarkStart w:id="35" w:name="_Toc75958620"/>
      <w:bookmarkStart w:id="36" w:name="_Toc76052289"/>
      <w:bookmarkStart w:id="37" w:name="_Toc78813956"/>
      <w:r>
        <w:t>一、历史镇区用地现状</w:t>
      </w:r>
      <w:bookmarkEnd w:id="35"/>
      <w:bookmarkEnd w:id="36"/>
      <w:bookmarkEnd w:id="37"/>
    </w:p>
    <w:p w14:paraId="4A862CF7" w14:textId="0A52F8C0" w:rsidR="009226F6" w:rsidRPr="00AC1E82" w:rsidRDefault="00AC1E82" w:rsidP="00AC1E82">
      <w:pPr>
        <w:ind w:firstLine="598"/>
        <w:rPr>
          <w:rFonts w:cs="宋体"/>
        </w:rPr>
      </w:pPr>
      <w:bookmarkStart w:id="38" w:name="_Toc76052290"/>
      <w:bookmarkStart w:id="39" w:name="_Toc75958621"/>
      <w:bookmarkStart w:id="40" w:name="_Toc78813957"/>
      <w:r w:rsidRPr="00841BFC">
        <w:rPr>
          <w:rFonts w:cs="宋体" w:hint="eastAsia"/>
        </w:rPr>
        <w:t>历史镇区范围面积共计</w:t>
      </w:r>
      <w:r w:rsidRPr="00841BFC">
        <w:rPr>
          <w:rFonts w:cs="宋体"/>
        </w:rPr>
        <w:t>37.12</w:t>
      </w:r>
      <w:r w:rsidRPr="00841BFC">
        <w:rPr>
          <w:rFonts w:cs="宋体" w:hint="eastAsia"/>
        </w:rPr>
        <w:t>公顷，用地现状以农村宅基地为主，面积</w:t>
      </w:r>
      <w:r w:rsidRPr="00841BFC">
        <w:rPr>
          <w:rFonts w:cs="宋体"/>
        </w:rPr>
        <w:t>27.45</w:t>
      </w:r>
      <w:r w:rsidRPr="00841BFC">
        <w:rPr>
          <w:rFonts w:cs="宋体" w:hint="eastAsia"/>
        </w:rPr>
        <w:t>公顷，占历史镇区总面积的73.9</w:t>
      </w:r>
      <w:r w:rsidRPr="00841BFC">
        <w:rPr>
          <w:rFonts w:cs="宋体"/>
        </w:rPr>
        <w:t>3</w:t>
      </w:r>
      <w:r w:rsidRPr="00841BFC">
        <w:rPr>
          <w:rFonts w:cs="宋体" w:hint="eastAsia"/>
        </w:rPr>
        <w:t>％；城镇村道路用地面积2.6</w:t>
      </w:r>
      <w:r w:rsidRPr="00841BFC">
        <w:rPr>
          <w:rFonts w:cs="宋体"/>
        </w:rPr>
        <w:t>1</w:t>
      </w:r>
      <w:r w:rsidRPr="00841BFC">
        <w:rPr>
          <w:rFonts w:cs="宋体" w:hint="eastAsia"/>
        </w:rPr>
        <w:t>公顷，占历史镇区总面积的</w:t>
      </w:r>
      <w:r w:rsidRPr="00841BFC">
        <w:rPr>
          <w:rFonts w:cs="宋体"/>
        </w:rPr>
        <w:t>7.04</w:t>
      </w:r>
      <w:r w:rsidRPr="00841BFC">
        <w:rPr>
          <w:rFonts w:cs="宋体" w:hint="eastAsia"/>
        </w:rPr>
        <w:t>％；机关团体新闻出版用地面积0.</w:t>
      </w:r>
      <w:r w:rsidRPr="00841BFC">
        <w:rPr>
          <w:rFonts w:cs="宋体"/>
        </w:rPr>
        <w:t>09</w:t>
      </w:r>
      <w:r w:rsidRPr="00841BFC">
        <w:rPr>
          <w:rFonts w:cs="宋体" w:hint="eastAsia"/>
        </w:rPr>
        <w:t>公顷，占历史镇区总面积的</w:t>
      </w:r>
      <w:r w:rsidRPr="00841BFC">
        <w:rPr>
          <w:rFonts w:cs="宋体"/>
        </w:rPr>
        <w:t>0.23</w:t>
      </w:r>
      <w:r w:rsidRPr="00841BFC">
        <w:rPr>
          <w:rFonts w:cs="宋体" w:hint="eastAsia"/>
        </w:rPr>
        <w:t>％；科教文卫用地面积0.44，占历史镇区总面积的1.</w:t>
      </w:r>
      <w:r w:rsidRPr="00841BFC">
        <w:rPr>
          <w:rFonts w:cs="宋体"/>
        </w:rPr>
        <w:t>1</w:t>
      </w:r>
      <w:r w:rsidRPr="00841BFC">
        <w:rPr>
          <w:rFonts w:cs="宋体" w:hint="eastAsia"/>
        </w:rPr>
        <w:t>9％；特殊用地面积2.4公顷，占历史镇区总面积的</w:t>
      </w:r>
      <w:r w:rsidRPr="00841BFC">
        <w:rPr>
          <w:rFonts w:cs="宋体"/>
        </w:rPr>
        <w:t>6.45</w:t>
      </w:r>
      <w:r w:rsidRPr="00841BFC">
        <w:rPr>
          <w:rFonts w:cs="宋体" w:hint="eastAsia"/>
        </w:rPr>
        <w:t>％。其他地类详见下表：</w:t>
      </w:r>
    </w:p>
    <w:p w14:paraId="1877DE38" w14:textId="35436312" w:rsidR="009226F6" w:rsidRPr="005259B0" w:rsidRDefault="009226F6" w:rsidP="009226F6">
      <w:pPr>
        <w:ind w:firstLine="600"/>
        <w:jc w:val="center"/>
        <w:rPr>
          <w:b/>
          <w:bCs/>
        </w:rPr>
      </w:pPr>
      <w:r>
        <w:rPr>
          <w:rFonts w:hint="eastAsia"/>
          <w:b/>
          <w:bCs/>
        </w:rPr>
        <w:t>历史镇区</w:t>
      </w:r>
      <w:r w:rsidR="00AC1E82">
        <w:rPr>
          <w:rFonts w:hint="eastAsia"/>
          <w:b/>
          <w:bCs/>
        </w:rPr>
        <w:t>现状</w:t>
      </w:r>
      <w:r w:rsidRPr="00652F30">
        <w:rPr>
          <w:rFonts w:hint="eastAsia"/>
          <w:b/>
          <w:bCs/>
        </w:rPr>
        <w:t>用地平衡表</w:t>
      </w:r>
    </w:p>
    <w:tbl>
      <w:tblPr>
        <w:tblW w:w="8503" w:type="dxa"/>
        <w:tblLook w:val="04A0" w:firstRow="1" w:lastRow="0" w:firstColumn="1" w:lastColumn="0" w:noHBand="0" w:noVBand="1"/>
      </w:tblPr>
      <w:tblGrid>
        <w:gridCol w:w="3562"/>
        <w:gridCol w:w="2659"/>
        <w:gridCol w:w="2282"/>
      </w:tblGrid>
      <w:tr w:rsidR="00AC1E82" w:rsidRPr="006F3682" w14:paraId="13574024" w14:textId="77777777" w:rsidTr="00130332">
        <w:trPr>
          <w:trHeight w:val="398"/>
        </w:trPr>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99571" w14:textId="77777777" w:rsidR="00AC1E82" w:rsidRPr="006F3682" w:rsidRDefault="00AC1E82" w:rsidP="00130332">
            <w:pPr>
              <w:spacing w:line="240" w:lineRule="auto"/>
              <w:ind w:firstLineChars="0" w:firstLine="0"/>
              <w:jc w:val="center"/>
              <w:rPr>
                <w:rFonts w:cs="宋体"/>
                <w:b/>
                <w:bCs/>
                <w:szCs w:val="24"/>
              </w:rPr>
            </w:pPr>
            <w:r w:rsidRPr="006F3682">
              <w:rPr>
                <w:rFonts w:cs="宋体" w:hint="eastAsia"/>
                <w:b/>
                <w:bCs/>
                <w:szCs w:val="24"/>
              </w:rPr>
              <w:t>地类</w:t>
            </w:r>
          </w:p>
        </w:tc>
        <w:tc>
          <w:tcPr>
            <w:tcW w:w="2659" w:type="dxa"/>
            <w:tcBorders>
              <w:top w:val="single" w:sz="4" w:space="0" w:color="auto"/>
              <w:left w:val="nil"/>
              <w:bottom w:val="single" w:sz="4" w:space="0" w:color="auto"/>
              <w:right w:val="single" w:sz="4" w:space="0" w:color="auto"/>
            </w:tcBorders>
            <w:shd w:val="clear" w:color="auto" w:fill="auto"/>
            <w:noWrap/>
            <w:vAlign w:val="center"/>
            <w:hideMark/>
          </w:tcPr>
          <w:p w14:paraId="44C70730" w14:textId="77777777" w:rsidR="00AC1E82" w:rsidRPr="006F3682" w:rsidRDefault="00AC1E82" w:rsidP="00130332">
            <w:pPr>
              <w:spacing w:line="240" w:lineRule="auto"/>
              <w:ind w:firstLineChars="0" w:firstLine="0"/>
              <w:jc w:val="center"/>
              <w:rPr>
                <w:rFonts w:cs="宋体"/>
                <w:b/>
                <w:bCs/>
                <w:szCs w:val="24"/>
              </w:rPr>
            </w:pPr>
            <w:r w:rsidRPr="006F3682">
              <w:rPr>
                <w:rFonts w:cs="宋体" w:hint="eastAsia"/>
                <w:b/>
                <w:bCs/>
                <w:szCs w:val="24"/>
              </w:rPr>
              <w:t>面积（公顷）</w:t>
            </w:r>
          </w:p>
        </w:tc>
        <w:tc>
          <w:tcPr>
            <w:tcW w:w="2282" w:type="dxa"/>
            <w:tcBorders>
              <w:top w:val="single" w:sz="4" w:space="0" w:color="auto"/>
              <w:left w:val="nil"/>
              <w:bottom w:val="single" w:sz="4" w:space="0" w:color="auto"/>
              <w:right w:val="single" w:sz="4" w:space="0" w:color="auto"/>
            </w:tcBorders>
            <w:shd w:val="clear" w:color="auto" w:fill="auto"/>
            <w:noWrap/>
            <w:vAlign w:val="center"/>
            <w:hideMark/>
          </w:tcPr>
          <w:p w14:paraId="226B8EF0" w14:textId="77777777" w:rsidR="00AC1E82" w:rsidRPr="006F3682" w:rsidRDefault="00AC1E82" w:rsidP="00130332">
            <w:pPr>
              <w:spacing w:line="240" w:lineRule="auto"/>
              <w:ind w:firstLineChars="0" w:firstLine="0"/>
              <w:jc w:val="center"/>
              <w:rPr>
                <w:rFonts w:cs="宋体"/>
                <w:b/>
                <w:bCs/>
                <w:szCs w:val="24"/>
              </w:rPr>
            </w:pPr>
            <w:r w:rsidRPr="006F3682">
              <w:rPr>
                <w:rFonts w:cs="宋体" w:hint="eastAsia"/>
                <w:b/>
                <w:bCs/>
                <w:szCs w:val="24"/>
              </w:rPr>
              <w:t>占比（％）</w:t>
            </w:r>
          </w:p>
        </w:tc>
      </w:tr>
      <w:tr w:rsidR="00AC1E82" w:rsidRPr="006F3682" w14:paraId="316E9BFB" w14:textId="77777777" w:rsidTr="00130332">
        <w:trPr>
          <w:trHeight w:val="398"/>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15446C56"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城镇村道路用地</w:t>
            </w:r>
          </w:p>
        </w:tc>
        <w:tc>
          <w:tcPr>
            <w:tcW w:w="2659" w:type="dxa"/>
            <w:tcBorders>
              <w:top w:val="nil"/>
              <w:left w:val="nil"/>
              <w:bottom w:val="single" w:sz="4" w:space="0" w:color="auto"/>
              <w:right w:val="single" w:sz="4" w:space="0" w:color="auto"/>
            </w:tcBorders>
            <w:shd w:val="clear" w:color="auto" w:fill="auto"/>
            <w:noWrap/>
            <w:vAlign w:val="center"/>
            <w:hideMark/>
          </w:tcPr>
          <w:p w14:paraId="7CFCEF1D"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2.61 </w:t>
            </w:r>
          </w:p>
        </w:tc>
        <w:tc>
          <w:tcPr>
            <w:tcW w:w="2282" w:type="dxa"/>
            <w:tcBorders>
              <w:top w:val="nil"/>
              <w:left w:val="nil"/>
              <w:bottom w:val="single" w:sz="4" w:space="0" w:color="auto"/>
              <w:right w:val="single" w:sz="4" w:space="0" w:color="auto"/>
            </w:tcBorders>
            <w:shd w:val="clear" w:color="auto" w:fill="auto"/>
            <w:noWrap/>
            <w:vAlign w:val="center"/>
            <w:hideMark/>
          </w:tcPr>
          <w:p w14:paraId="0E6E1D81"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7.04 </w:t>
            </w:r>
          </w:p>
        </w:tc>
      </w:tr>
      <w:tr w:rsidR="00AC1E82" w:rsidRPr="006F3682" w14:paraId="23AD4DFF" w14:textId="77777777" w:rsidTr="00130332">
        <w:trPr>
          <w:trHeight w:val="398"/>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7B62B5E9"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工业用地</w:t>
            </w:r>
          </w:p>
        </w:tc>
        <w:tc>
          <w:tcPr>
            <w:tcW w:w="2659" w:type="dxa"/>
            <w:tcBorders>
              <w:top w:val="nil"/>
              <w:left w:val="nil"/>
              <w:bottom w:val="single" w:sz="4" w:space="0" w:color="auto"/>
              <w:right w:val="single" w:sz="4" w:space="0" w:color="auto"/>
            </w:tcBorders>
            <w:shd w:val="clear" w:color="auto" w:fill="auto"/>
            <w:noWrap/>
            <w:vAlign w:val="center"/>
            <w:hideMark/>
          </w:tcPr>
          <w:p w14:paraId="14E9A1A9"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0.00 </w:t>
            </w:r>
          </w:p>
        </w:tc>
        <w:tc>
          <w:tcPr>
            <w:tcW w:w="2282" w:type="dxa"/>
            <w:tcBorders>
              <w:top w:val="nil"/>
              <w:left w:val="nil"/>
              <w:bottom w:val="single" w:sz="4" w:space="0" w:color="auto"/>
              <w:right w:val="single" w:sz="4" w:space="0" w:color="auto"/>
            </w:tcBorders>
            <w:shd w:val="clear" w:color="auto" w:fill="auto"/>
            <w:noWrap/>
            <w:vAlign w:val="center"/>
            <w:hideMark/>
          </w:tcPr>
          <w:p w14:paraId="61EB872A"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0.01 </w:t>
            </w:r>
          </w:p>
        </w:tc>
      </w:tr>
      <w:tr w:rsidR="00AC1E82" w:rsidRPr="006F3682" w14:paraId="2B624E6A" w14:textId="77777777" w:rsidTr="00130332">
        <w:trPr>
          <w:trHeight w:val="398"/>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4A95ED27"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沟渠</w:t>
            </w:r>
          </w:p>
        </w:tc>
        <w:tc>
          <w:tcPr>
            <w:tcW w:w="2659" w:type="dxa"/>
            <w:tcBorders>
              <w:top w:val="nil"/>
              <w:left w:val="nil"/>
              <w:bottom w:val="single" w:sz="4" w:space="0" w:color="auto"/>
              <w:right w:val="single" w:sz="4" w:space="0" w:color="auto"/>
            </w:tcBorders>
            <w:shd w:val="clear" w:color="auto" w:fill="auto"/>
            <w:noWrap/>
            <w:vAlign w:val="center"/>
            <w:hideMark/>
          </w:tcPr>
          <w:p w14:paraId="74B7CFE0"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0.33 </w:t>
            </w:r>
          </w:p>
        </w:tc>
        <w:tc>
          <w:tcPr>
            <w:tcW w:w="2282" w:type="dxa"/>
            <w:tcBorders>
              <w:top w:val="nil"/>
              <w:left w:val="nil"/>
              <w:bottom w:val="single" w:sz="4" w:space="0" w:color="auto"/>
              <w:right w:val="single" w:sz="4" w:space="0" w:color="auto"/>
            </w:tcBorders>
            <w:shd w:val="clear" w:color="auto" w:fill="auto"/>
            <w:noWrap/>
            <w:vAlign w:val="center"/>
            <w:hideMark/>
          </w:tcPr>
          <w:p w14:paraId="4AAEB4FE"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0.90 </w:t>
            </w:r>
          </w:p>
        </w:tc>
      </w:tr>
      <w:tr w:rsidR="00AC1E82" w:rsidRPr="006F3682" w14:paraId="3DA9FCB9" w14:textId="77777777" w:rsidTr="00130332">
        <w:trPr>
          <w:trHeight w:val="398"/>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7566FFB0"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机关团体新闻出版用地</w:t>
            </w:r>
          </w:p>
        </w:tc>
        <w:tc>
          <w:tcPr>
            <w:tcW w:w="2659" w:type="dxa"/>
            <w:tcBorders>
              <w:top w:val="nil"/>
              <w:left w:val="nil"/>
              <w:bottom w:val="single" w:sz="4" w:space="0" w:color="auto"/>
              <w:right w:val="single" w:sz="4" w:space="0" w:color="auto"/>
            </w:tcBorders>
            <w:shd w:val="clear" w:color="auto" w:fill="auto"/>
            <w:noWrap/>
            <w:vAlign w:val="center"/>
            <w:hideMark/>
          </w:tcPr>
          <w:p w14:paraId="0B6BF236"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0.09 </w:t>
            </w:r>
          </w:p>
        </w:tc>
        <w:tc>
          <w:tcPr>
            <w:tcW w:w="2282" w:type="dxa"/>
            <w:tcBorders>
              <w:top w:val="nil"/>
              <w:left w:val="nil"/>
              <w:bottom w:val="single" w:sz="4" w:space="0" w:color="auto"/>
              <w:right w:val="single" w:sz="4" w:space="0" w:color="auto"/>
            </w:tcBorders>
            <w:shd w:val="clear" w:color="auto" w:fill="auto"/>
            <w:noWrap/>
            <w:vAlign w:val="center"/>
            <w:hideMark/>
          </w:tcPr>
          <w:p w14:paraId="4737AB0D"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0.23 </w:t>
            </w:r>
          </w:p>
        </w:tc>
      </w:tr>
      <w:tr w:rsidR="00AC1E82" w:rsidRPr="006F3682" w14:paraId="7DB536C2" w14:textId="77777777" w:rsidTr="00130332">
        <w:trPr>
          <w:trHeight w:val="398"/>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3D51075F"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科教文卫用地</w:t>
            </w:r>
          </w:p>
        </w:tc>
        <w:tc>
          <w:tcPr>
            <w:tcW w:w="2659" w:type="dxa"/>
            <w:tcBorders>
              <w:top w:val="nil"/>
              <w:left w:val="nil"/>
              <w:bottom w:val="single" w:sz="4" w:space="0" w:color="auto"/>
              <w:right w:val="single" w:sz="4" w:space="0" w:color="auto"/>
            </w:tcBorders>
            <w:shd w:val="clear" w:color="auto" w:fill="auto"/>
            <w:noWrap/>
            <w:vAlign w:val="center"/>
            <w:hideMark/>
          </w:tcPr>
          <w:p w14:paraId="689489E5"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0.44 </w:t>
            </w:r>
          </w:p>
        </w:tc>
        <w:tc>
          <w:tcPr>
            <w:tcW w:w="2282" w:type="dxa"/>
            <w:tcBorders>
              <w:top w:val="nil"/>
              <w:left w:val="nil"/>
              <w:bottom w:val="single" w:sz="4" w:space="0" w:color="auto"/>
              <w:right w:val="single" w:sz="4" w:space="0" w:color="auto"/>
            </w:tcBorders>
            <w:shd w:val="clear" w:color="auto" w:fill="auto"/>
            <w:noWrap/>
            <w:vAlign w:val="center"/>
            <w:hideMark/>
          </w:tcPr>
          <w:p w14:paraId="257B13D9"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1.19 </w:t>
            </w:r>
          </w:p>
        </w:tc>
      </w:tr>
      <w:tr w:rsidR="00AC1E82" w:rsidRPr="006F3682" w14:paraId="231963BB" w14:textId="77777777" w:rsidTr="00130332">
        <w:trPr>
          <w:trHeight w:val="398"/>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2C02A2E5"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坑塘水面</w:t>
            </w:r>
          </w:p>
        </w:tc>
        <w:tc>
          <w:tcPr>
            <w:tcW w:w="2659" w:type="dxa"/>
            <w:tcBorders>
              <w:top w:val="nil"/>
              <w:left w:val="nil"/>
              <w:bottom w:val="single" w:sz="4" w:space="0" w:color="auto"/>
              <w:right w:val="single" w:sz="4" w:space="0" w:color="auto"/>
            </w:tcBorders>
            <w:shd w:val="clear" w:color="auto" w:fill="auto"/>
            <w:noWrap/>
            <w:vAlign w:val="center"/>
            <w:hideMark/>
          </w:tcPr>
          <w:p w14:paraId="7C2FECC0"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1.38 </w:t>
            </w:r>
          </w:p>
        </w:tc>
        <w:tc>
          <w:tcPr>
            <w:tcW w:w="2282" w:type="dxa"/>
            <w:tcBorders>
              <w:top w:val="nil"/>
              <w:left w:val="nil"/>
              <w:bottom w:val="single" w:sz="4" w:space="0" w:color="auto"/>
              <w:right w:val="single" w:sz="4" w:space="0" w:color="auto"/>
            </w:tcBorders>
            <w:shd w:val="clear" w:color="auto" w:fill="auto"/>
            <w:noWrap/>
            <w:vAlign w:val="center"/>
            <w:hideMark/>
          </w:tcPr>
          <w:p w14:paraId="559A7F7B"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3.71 </w:t>
            </w:r>
          </w:p>
        </w:tc>
      </w:tr>
      <w:tr w:rsidR="00AC1E82" w:rsidRPr="006F3682" w14:paraId="14C082B9" w14:textId="77777777" w:rsidTr="00130332">
        <w:trPr>
          <w:trHeight w:val="398"/>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2013D2CE"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农村宅基地</w:t>
            </w:r>
          </w:p>
        </w:tc>
        <w:tc>
          <w:tcPr>
            <w:tcW w:w="2659" w:type="dxa"/>
            <w:tcBorders>
              <w:top w:val="nil"/>
              <w:left w:val="nil"/>
              <w:bottom w:val="single" w:sz="4" w:space="0" w:color="auto"/>
              <w:right w:val="single" w:sz="4" w:space="0" w:color="auto"/>
            </w:tcBorders>
            <w:shd w:val="clear" w:color="auto" w:fill="auto"/>
            <w:noWrap/>
            <w:vAlign w:val="center"/>
            <w:hideMark/>
          </w:tcPr>
          <w:p w14:paraId="338AE275"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27.45 </w:t>
            </w:r>
          </w:p>
        </w:tc>
        <w:tc>
          <w:tcPr>
            <w:tcW w:w="2282" w:type="dxa"/>
            <w:tcBorders>
              <w:top w:val="nil"/>
              <w:left w:val="nil"/>
              <w:bottom w:val="single" w:sz="4" w:space="0" w:color="auto"/>
              <w:right w:val="single" w:sz="4" w:space="0" w:color="auto"/>
            </w:tcBorders>
            <w:shd w:val="clear" w:color="auto" w:fill="auto"/>
            <w:noWrap/>
            <w:vAlign w:val="center"/>
            <w:hideMark/>
          </w:tcPr>
          <w:p w14:paraId="721E7020"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73.93 </w:t>
            </w:r>
          </w:p>
        </w:tc>
      </w:tr>
      <w:tr w:rsidR="00AC1E82" w:rsidRPr="006F3682" w14:paraId="2CE568EE" w14:textId="77777777" w:rsidTr="00130332">
        <w:trPr>
          <w:trHeight w:val="398"/>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3863B9DD"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其他林地</w:t>
            </w:r>
          </w:p>
        </w:tc>
        <w:tc>
          <w:tcPr>
            <w:tcW w:w="2659" w:type="dxa"/>
            <w:tcBorders>
              <w:top w:val="nil"/>
              <w:left w:val="nil"/>
              <w:bottom w:val="single" w:sz="4" w:space="0" w:color="auto"/>
              <w:right w:val="single" w:sz="4" w:space="0" w:color="auto"/>
            </w:tcBorders>
            <w:shd w:val="clear" w:color="auto" w:fill="auto"/>
            <w:noWrap/>
            <w:vAlign w:val="center"/>
            <w:hideMark/>
          </w:tcPr>
          <w:p w14:paraId="64DE3823"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1.22 </w:t>
            </w:r>
          </w:p>
        </w:tc>
        <w:tc>
          <w:tcPr>
            <w:tcW w:w="2282" w:type="dxa"/>
            <w:tcBorders>
              <w:top w:val="nil"/>
              <w:left w:val="nil"/>
              <w:bottom w:val="single" w:sz="4" w:space="0" w:color="auto"/>
              <w:right w:val="single" w:sz="4" w:space="0" w:color="auto"/>
            </w:tcBorders>
            <w:shd w:val="clear" w:color="auto" w:fill="auto"/>
            <w:noWrap/>
            <w:vAlign w:val="center"/>
            <w:hideMark/>
          </w:tcPr>
          <w:p w14:paraId="3C1C8349"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3.27 </w:t>
            </w:r>
          </w:p>
        </w:tc>
      </w:tr>
      <w:tr w:rsidR="00AC1E82" w:rsidRPr="006F3682" w14:paraId="28BF86D2" w14:textId="77777777" w:rsidTr="00130332">
        <w:trPr>
          <w:trHeight w:val="398"/>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77F72B07"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商业服务业设施用地</w:t>
            </w:r>
          </w:p>
        </w:tc>
        <w:tc>
          <w:tcPr>
            <w:tcW w:w="2659" w:type="dxa"/>
            <w:tcBorders>
              <w:top w:val="nil"/>
              <w:left w:val="nil"/>
              <w:bottom w:val="single" w:sz="4" w:space="0" w:color="auto"/>
              <w:right w:val="single" w:sz="4" w:space="0" w:color="auto"/>
            </w:tcBorders>
            <w:shd w:val="clear" w:color="auto" w:fill="auto"/>
            <w:noWrap/>
            <w:vAlign w:val="center"/>
            <w:hideMark/>
          </w:tcPr>
          <w:p w14:paraId="603AB110"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1.13 </w:t>
            </w:r>
          </w:p>
        </w:tc>
        <w:tc>
          <w:tcPr>
            <w:tcW w:w="2282" w:type="dxa"/>
            <w:tcBorders>
              <w:top w:val="nil"/>
              <w:left w:val="nil"/>
              <w:bottom w:val="single" w:sz="4" w:space="0" w:color="auto"/>
              <w:right w:val="single" w:sz="4" w:space="0" w:color="auto"/>
            </w:tcBorders>
            <w:shd w:val="clear" w:color="auto" w:fill="auto"/>
            <w:noWrap/>
            <w:vAlign w:val="center"/>
            <w:hideMark/>
          </w:tcPr>
          <w:p w14:paraId="46A7A707"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3.04 </w:t>
            </w:r>
          </w:p>
        </w:tc>
      </w:tr>
      <w:tr w:rsidR="00AC1E82" w:rsidRPr="006F3682" w14:paraId="5EE1CEAD" w14:textId="77777777" w:rsidTr="00130332">
        <w:trPr>
          <w:trHeight w:val="398"/>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56A3E082"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水浇地</w:t>
            </w:r>
          </w:p>
        </w:tc>
        <w:tc>
          <w:tcPr>
            <w:tcW w:w="2659" w:type="dxa"/>
            <w:tcBorders>
              <w:top w:val="nil"/>
              <w:left w:val="nil"/>
              <w:bottom w:val="single" w:sz="4" w:space="0" w:color="auto"/>
              <w:right w:val="single" w:sz="4" w:space="0" w:color="auto"/>
            </w:tcBorders>
            <w:shd w:val="clear" w:color="auto" w:fill="auto"/>
            <w:noWrap/>
            <w:vAlign w:val="center"/>
            <w:hideMark/>
          </w:tcPr>
          <w:p w14:paraId="67E8BA3C"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0.09 </w:t>
            </w:r>
          </w:p>
        </w:tc>
        <w:tc>
          <w:tcPr>
            <w:tcW w:w="2282" w:type="dxa"/>
            <w:tcBorders>
              <w:top w:val="nil"/>
              <w:left w:val="nil"/>
              <w:bottom w:val="single" w:sz="4" w:space="0" w:color="auto"/>
              <w:right w:val="single" w:sz="4" w:space="0" w:color="auto"/>
            </w:tcBorders>
            <w:shd w:val="clear" w:color="auto" w:fill="auto"/>
            <w:noWrap/>
            <w:vAlign w:val="center"/>
            <w:hideMark/>
          </w:tcPr>
          <w:p w14:paraId="663D75EC"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0.23 </w:t>
            </w:r>
          </w:p>
        </w:tc>
      </w:tr>
      <w:tr w:rsidR="00AC1E82" w:rsidRPr="006F3682" w14:paraId="2F175191" w14:textId="77777777" w:rsidTr="00130332">
        <w:trPr>
          <w:trHeight w:val="398"/>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17C2AAED"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特殊用地</w:t>
            </w:r>
          </w:p>
        </w:tc>
        <w:tc>
          <w:tcPr>
            <w:tcW w:w="2659" w:type="dxa"/>
            <w:tcBorders>
              <w:top w:val="nil"/>
              <w:left w:val="nil"/>
              <w:bottom w:val="single" w:sz="4" w:space="0" w:color="auto"/>
              <w:right w:val="single" w:sz="4" w:space="0" w:color="auto"/>
            </w:tcBorders>
            <w:shd w:val="clear" w:color="auto" w:fill="auto"/>
            <w:noWrap/>
            <w:vAlign w:val="center"/>
            <w:hideMark/>
          </w:tcPr>
          <w:p w14:paraId="2224050A"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2.40 </w:t>
            </w:r>
          </w:p>
        </w:tc>
        <w:tc>
          <w:tcPr>
            <w:tcW w:w="2282" w:type="dxa"/>
            <w:tcBorders>
              <w:top w:val="nil"/>
              <w:left w:val="nil"/>
              <w:bottom w:val="single" w:sz="4" w:space="0" w:color="auto"/>
              <w:right w:val="single" w:sz="4" w:space="0" w:color="auto"/>
            </w:tcBorders>
            <w:shd w:val="clear" w:color="auto" w:fill="auto"/>
            <w:noWrap/>
            <w:vAlign w:val="center"/>
            <w:hideMark/>
          </w:tcPr>
          <w:p w14:paraId="5AE21A49"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6.45 </w:t>
            </w:r>
          </w:p>
        </w:tc>
      </w:tr>
      <w:tr w:rsidR="00AC1E82" w:rsidRPr="006F3682" w14:paraId="18E3AF3C" w14:textId="77777777" w:rsidTr="00130332">
        <w:trPr>
          <w:trHeight w:val="398"/>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2CA0E27F"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总计</w:t>
            </w:r>
          </w:p>
        </w:tc>
        <w:tc>
          <w:tcPr>
            <w:tcW w:w="2659" w:type="dxa"/>
            <w:tcBorders>
              <w:top w:val="nil"/>
              <w:left w:val="nil"/>
              <w:bottom w:val="single" w:sz="4" w:space="0" w:color="auto"/>
              <w:right w:val="single" w:sz="4" w:space="0" w:color="auto"/>
            </w:tcBorders>
            <w:shd w:val="clear" w:color="auto" w:fill="auto"/>
            <w:noWrap/>
            <w:vAlign w:val="center"/>
            <w:hideMark/>
          </w:tcPr>
          <w:p w14:paraId="331DEC2B"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37.12 </w:t>
            </w:r>
          </w:p>
        </w:tc>
        <w:tc>
          <w:tcPr>
            <w:tcW w:w="2282" w:type="dxa"/>
            <w:tcBorders>
              <w:top w:val="nil"/>
              <w:left w:val="nil"/>
              <w:bottom w:val="single" w:sz="4" w:space="0" w:color="auto"/>
              <w:right w:val="single" w:sz="4" w:space="0" w:color="auto"/>
            </w:tcBorders>
            <w:shd w:val="clear" w:color="auto" w:fill="auto"/>
            <w:noWrap/>
            <w:vAlign w:val="center"/>
            <w:hideMark/>
          </w:tcPr>
          <w:p w14:paraId="1DF9F2C8" w14:textId="77777777" w:rsidR="00AC1E82" w:rsidRPr="006F3682" w:rsidRDefault="00AC1E82" w:rsidP="00130332">
            <w:pPr>
              <w:spacing w:line="240" w:lineRule="auto"/>
              <w:ind w:firstLineChars="0" w:firstLine="0"/>
              <w:jc w:val="center"/>
              <w:rPr>
                <w:rFonts w:cs="宋体"/>
                <w:szCs w:val="24"/>
              </w:rPr>
            </w:pPr>
            <w:r w:rsidRPr="006F3682">
              <w:rPr>
                <w:rFonts w:cs="宋体" w:hint="eastAsia"/>
                <w:szCs w:val="24"/>
              </w:rPr>
              <w:t xml:space="preserve">100.00 </w:t>
            </w:r>
          </w:p>
        </w:tc>
      </w:tr>
    </w:tbl>
    <w:p w14:paraId="0B1126E3" w14:textId="77777777" w:rsidR="003776E8" w:rsidRDefault="007D23E0">
      <w:pPr>
        <w:pStyle w:val="3"/>
        <w:ind w:firstLine="675"/>
        <w:rPr>
          <w:rFonts w:hint="default"/>
        </w:rPr>
      </w:pPr>
      <w:r>
        <w:t>二、历史镇区建筑现状</w:t>
      </w:r>
      <w:bookmarkEnd w:id="38"/>
      <w:bookmarkEnd w:id="39"/>
      <w:bookmarkEnd w:id="40"/>
    </w:p>
    <w:p w14:paraId="2C0D844B" w14:textId="77777777" w:rsidR="003776E8" w:rsidRDefault="007D23E0">
      <w:pPr>
        <w:ind w:firstLine="598"/>
      </w:pPr>
      <w:r>
        <w:rPr>
          <w:rFonts w:hint="eastAsia"/>
        </w:rPr>
        <w:t>通过现状建筑的普查，对历史镇区内的建筑从建筑质量、建筑高度、建筑年代</w:t>
      </w:r>
      <w:r>
        <w:t>形式等</w:t>
      </w:r>
      <w:r>
        <w:rPr>
          <w:rFonts w:hint="eastAsia"/>
        </w:rPr>
        <w:t>三</w:t>
      </w:r>
      <w:r>
        <w:t>个方面进行分析评价，最后进行综合性的分类。</w:t>
      </w:r>
    </w:p>
    <w:p w14:paraId="1B02EBB0" w14:textId="2AC1A283" w:rsidR="006C5288" w:rsidRDefault="006C5288" w:rsidP="006C5288">
      <w:pPr>
        <w:ind w:firstLine="598"/>
      </w:pPr>
      <w:r>
        <w:rPr>
          <w:rFonts w:hint="eastAsia"/>
        </w:rPr>
        <w:t>1</w:t>
      </w:r>
      <w:r>
        <w:t>.</w:t>
      </w:r>
      <w:r>
        <w:rPr>
          <w:rFonts w:hint="eastAsia"/>
        </w:rPr>
        <w:t>建筑质量</w:t>
      </w:r>
    </w:p>
    <w:p w14:paraId="675BF7FE" w14:textId="353A5CB2" w:rsidR="006C5288" w:rsidRPr="006B1803" w:rsidRDefault="006C5288" w:rsidP="006C5288">
      <w:pPr>
        <w:ind w:firstLine="598"/>
      </w:pPr>
      <w:r w:rsidRPr="006B1803">
        <w:rPr>
          <w:rFonts w:hint="eastAsia"/>
        </w:rPr>
        <w:t>主要指建筑在结构和配套设施方面的质量。依据调查结果可分为三类：</w:t>
      </w:r>
    </w:p>
    <w:p w14:paraId="4E45BB5E" w14:textId="77777777" w:rsidR="006C5288" w:rsidRPr="006B1803" w:rsidRDefault="006C5288" w:rsidP="006C5288">
      <w:pPr>
        <w:ind w:firstLine="598"/>
      </w:pPr>
      <w:r w:rsidRPr="006B1803">
        <w:rPr>
          <w:rFonts w:hint="eastAsia"/>
        </w:rPr>
        <w:lastRenderedPageBreak/>
        <w:t>（1）一类建筑：指现状较好，框架结构建筑中，结构完好的建筑。建筑占地面积约</w:t>
      </w:r>
      <w:r w:rsidRPr="006B1803">
        <w:t>1.08</w:t>
      </w:r>
      <w:r w:rsidRPr="006B1803">
        <w:rPr>
          <w:rFonts w:hint="eastAsia"/>
        </w:rPr>
        <w:t>公顷</w:t>
      </w:r>
      <w:r w:rsidRPr="006B1803">
        <w:t>，占6.</w:t>
      </w:r>
      <w:r>
        <w:t>73</w:t>
      </w:r>
      <w:r w:rsidRPr="006B1803">
        <w:t>%。</w:t>
      </w:r>
    </w:p>
    <w:p w14:paraId="6431D4CC" w14:textId="77777777" w:rsidR="006C5288" w:rsidRPr="006B1803" w:rsidRDefault="006C5288" w:rsidP="006C5288">
      <w:pPr>
        <w:ind w:firstLine="598"/>
      </w:pPr>
      <w:r w:rsidRPr="006B1803">
        <w:rPr>
          <w:rFonts w:hint="eastAsia"/>
        </w:rPr>
        <w:t>（2）二类建筑：指现状一般，质量维护较好的建筑。主要是民居中一些质量较好的建筑。建筑占地面积约</w:t>
      </w:r>
      <w:r w:rsidRPr="006B1803">
        <w:t>15.75</w:t>
      </w:r>
      <w:r w:rsidRPr="006B1803">
        <w:rPr>
          <w:rFonts w:hint="eastAsia"/>
        </w:rPr>
        <w:t>公顷</w:t>
      </w:r>
      <w:r w:rsidRPr="006B1803">
        <w:t>，占92.</w:t>
      </w:r>
      <w:r>
        <w:t>45</w:t>
      </w:r>
      <w:r w:rsidRPr="006B1803">
        <w:t>%。</w:t>
      </w:r>
    </w:p>
    <w:p w14:paraId="66BD732B" w14:textId="77777777" w:rsidR="006C5288" w:rsidRPr="006B1803" w:rsidRDefault="006C5288" w:rsidP="006C5288">
      <w:pPr>
        <w:ind w:firstLine="598"/>
      </w:pPr>
      <w:r w:rsidRPr="006B1803">
        <w:rPr>
          <w:rFonts w:hint="eastAsia"/>
        </w:rPr>
        <w:t>（3）三类建筑：指现状较差，结构、质量维护也较差的建筑（包括危房）。建筑占地面积约0</w:t>
      </w:r>
      <w:r w:rsidRPr="006B1803">
        <w:t>.13</w:t>
      </w:r>
      <w:r w:rsidRPr="006B1803">
        <w:rPr>
          <w:rFonts w:hint="eastAsia"/>
        </w:rPr>
        <w:t>公顷</w:t>
      </w:r>
      <w:r w:rsidRPr="006B1803">
        <w:t>，占0.</w:t>
      </w:r>
      <w:r>
        <w:t>81</w:t>
      </w:r>
      <w:r w:rsidRPr="006B1803">
        <w:t>%。</w:t>
      </w:r>
    </w:p>
    <w:p w14:paraId="0CF82964" w14:textId="77777777" w:rsidR="006C5288" w:rsidRPr="001C27B9" w:rsidRDefault="006C5288" w:rsidP="006C5288">
      <w:pPr>
        <w:ind w:firstLine="600"/>
        <w:jc w:val="center"/>
        <w:rPr>
          <w:b/>
          <w:bCs/>
        </w:rPr>
      </w:pPr>
      <w:r w:rsidRPr="001C27B9">
        <w:rPr>
          <w:rFonts w:hint="eastAsia"/>
          <w:b/>
          <w:bCs/>
        </w:rPr>
        <w:t>建筑质量统计表</w:t>
      </w:r>
    </w:p>
    <w:tbl>
      <w:tblPr>
        <w:tblStyle w:val="ab"/>
        <w:tblW w:w="5000" w:type="pct"/>
        <w:tblLook w:val="04A0" w:firstRow="1" w:lastRow="0" w:firstColumn="1" w:lastColumn="0" w:noHBand="0" w:noVBand="1"/>
      </w:tblPr>
      <w:tblGrid>
        <w:gridCol w:w="2327"/>
        <w:gridCol w:w="3737"/>
        <w:gridCol w:w="2232"/>
      </w:tblGrid>
      <w:tr w:rsidR="006C5288" w:rsidRPr="006B1803" w14:paraId="0C4A49F3" w14:textId="77777777" w:rsidTr="0093358A">
        <w:trPr>
          <w:trHeight w:val="454"/>
        </w:trPr>
        <w:tc>
          <w:tcPr>
            <w:tcW w:w="1403" w:type="pct"/>
            <w:vAlign w:val="center"/>
          </w:tcPr>
          <w:p w14:paraId="2758A2F8" w14:textId="77777777" w:rsidR="006C5288" w:rsidRPr="006B1803" w:rsidRDefault="006C5288" w:rsidP="0093358A">
            <w:pPr>
              <w:ind w:firstLineChars="0" w:firstLine="0"/>
              <w:jc w:val="center"/>
              <w:rPr>
                <w:b/>
              </w:rPr>
            </w:pPr>
            <w:r w:rsidRPr="006B1803">
              <w:rPr>
                <w:rFonts w:hint="eastAsia"/>
                <w:b/>
              </w:rPr>
              <w:t>类别</w:t>
            </w:r>
          </w:p>
        </w:tc>
        <w:tc>
          <w:tcPr>
            <w:tcW w:w="2252" w:type="pct"/>
            <w:vAlign w:val="center"/>
          </w:tcPr>
          <w:p w14:paraId="0E70BC12" w14:textId="77777777" w:rsidR="006C5288" w:rsidRPr="006B1803" w:rsidRDefault="006C5288" w:rsidP="0093358A">
            <w:pPr>
              <w:ind w:firstLineChars="0" w:firstLine="0"/>
              <w:jc w:val="center"/>
              <w:rPr>
                <w:b/>
              </w:rPr>
            </w:pPr>
            <w:r w:rsidRPr="006B1803">
              <w:rPr>
                <w:rFonts w:hint="eastAsia"/>
                <w:b/>
              </w:rPr>
              <w:t>占地面积（公顷）</w:t>
            </w:r>
          </w:p>
        </w:tc>
        <w:tc>
          <w:tcPr>
            <w:tcW w:w="1345" w:type="pct"/>
            <w:vAlign w:val="center"/>
          </w:tcPr>
          <w:p w14:paraId="15EBA5F4" w14:textId="77777777" w:rsidR="006C5288" w:rsidRPr="006B1803" w:rsidRDefault="006C5288" w:rsidP="0093358A">
            <w:pPr>
              <w:ind w:firstLineChars="0" w:firstLine="0"/>
              <w:jc w:val="center"/>
              <w:rPr>
                <w:b/>
              </w:rPr>
            </w:pPr>
            <w:r w:rsidRPr="006B1803">
              <w:rPr>
                <w:rFonts w:hint="eastAsia"/>
                <w:b/>
              </w:rPr>
              <w:t>占比</w:t>
            </w:r>
          </w:p>
        </w:tc>
      </w:tr>
      <w:tr w:rsidR="006C5288" w:rsidRPr="006B1803" w14:paraId="39B29EC6" w14:textId="77777777" w:rsidTr="0093358A">
        <w:trPr>
          <w:trHeight w:val="454"/>
        </w:trPr>
        <w:tc>
          <w:tcPr>
            <w:tcW w:w="1403" w:type="pct"/>
            <w:vAlign w:val="center"/>
          </w:tcPr>
          <w:p w14:paraId="1903AD9F" w14:textId="77777777" w:rsidR="006C5288" w:rsidRPr="006B1803" w:rsidRDefault="006C5288" w:rsidP="0093358A">
            <w:pPr>
              <w:ind w:firstLineChars="0" w:firstLine="0"/>
              <w:jc w:val="center"/>
            </w:pPr>
            <w:r w:rsidRPr="006B1803">
              <w:rPr>
                <w:rFonts w:hint="eastAsia"/>
              </w:rPr>
              <w:t>较好</w:t>
            </w:r>
          </w:p>
        </w:tc>
        <w:tc>
          <w:tcPr>
            <w:tcW w:w="2252" w:type="pct"/>
            <w:vAlign w:val="center"/>
          </w:tcPr>
          <w:p w14:paraId="3D286509" w14:textId="77777777" w:rsidR="006C5288" w:rsidRPr="006B1803" w:rsidRDefault="006C5288" w:rsidP="0093358A">
            <w:pPr>
              <w:ind w:firstLineChars="0" w:firstLine="0"/>
              <w:jc w:val="center"/>
            </w:pPr>
            <w:r w:rsidRPr="006B1803">
              <w:rPr>
                <w:rFonts w:hint="eastAsia"/>
              </w:rPr>
              <w:t>1</w:t>
            </w:r>
            <w:r w:rsidRPr="006B1803">
              <w:t>.08</w:t>
            </w:r>
          </w:p>
        </w:tc>
        <w:tc>
          <w:tcPr>
            <w:tcW w:w="1345" w:type="pct"/>
            <w:vAlign w:val="center"/>
          </w:tcPr>
          <w:p w14:paraId="51B8CD8E" w14:textId="77777777" w:rsidR="006C5288" w:rsidRPr="006B1803" w:rsidRDefault="006C5288" w:rsidP="0093358A">
            <w:pPr>
              <w:ind w:firstLineChars="0" w:firstLine="0"/>
              <w:jc w:val="center"/>
            </w:pPr>
            <w:r w:rsidRPr="006B1803">
              <w:rPr>
                <w:rFonts w:hint="eastAsia"/>
              </w:rPr>
              <w:t>6</w:t>
            </w:r>
            <w:r w:rsidRPr="006B1803">
              <w:t>.</w:t>
            </w:r>
            <w:r>
              <w:t>73</w:t>
            </w:r>
            <w:r w:rsidRPr="006B1803">
              <w:rPr>
                <w:rFonts w:hint="eastAsia"/>
              </w:rPr>
              <w:t>％</w:t>
            </w:r>
          </w:p>
        </w:tc>
      </w:tr>
      <w:tr w:rsidR="006C5288" w:rsidRPr="006B1803" w14:paraId="53D70816" w14:textId="77777777" w:rsidTr="0093358A">
        <w:trPr>
          <w:trHeight w:val="454"/>
        </w:trPr>
        <w:tc>
          <w:tcPr>
            <w:tcW w:w="1403" w:type="pct"/>
            <w:vAlign w:val="center"/>
          </w:tcPr>
          <w:p w14:paraId="1481D1C6" w14:textId="77777777" w:rsidR="006C5288" w:rsidRPr="006B1803" w:rsidRDefault="006C5288" w:rsidP="0093358A">
            <w:pPr>
              <w:ind w:firstLineChars="0" w:firstLine="0"/>
              <w:jc w:val="center"/>
            </w:pPr>
            <w:r w:rsidRPr="006B1803">
              <w:rPr>
                <w:rFonts w:hint="eastAsia"/>
              </w:rPr>
              <w:t>一般</w:t>
            </w:r>
          </w:p>
        </w:tc>
        <w:tc>
          <w:tcPr>
            <w:tcW w:w="2252" w:type="pct"/>
            <w:vAlign w:val="center"/>
          </w:tcPr>
          <w:p w14:paraId="5359431D" w14:textId="77777777" w:rsidR="006C5288" w:rsidRPr="006B1803" w:rsidRDefault="006C5288" w:rsidP="0093358A">
            <w:pPr>
              <w:ind w:firstLineChars="0" w:firstLine="0"/>
              <w:jc w:val="center"/>
            </w:pPr>
            <w:r>
              <w:t>14.82</w:t>
            </w:r>
          </w:p>
        </w:tc>
        <w:tc>
          <w:tcPr>
            <w:tcW w:w="1345" w:type="pct"/>
            <w:vAlign w:val="center"/>
          </w:tcPr>
          <w:p w14:paraId="2270937E" w14:textId="77777777" w:rsidR="006C5288" w:rsidRPr="006B1803" w:rsidRDefault="006C5288" w:rsidP="0093358A">
            <w:pPr>
              <w:ind w:firstLineChars="0" w:firstLine="0"/>
              <w:jc w:val="center"/>
            </w:pPr>
            <w:r w:rsidRPr="006B1803">
              <w:rPr>
                <w:rFonts w:hint="eastAsia"/>
              </w:rPr>
              <w:t>9</w:t>
            </w:r>
            <w:r w:rsidRPr="006B1803">
              <w:t>2.</w:t>
            </w:r>
            <w:r>
              <w:t>45</w:t>
            </w:r>
            <w:r w:rsidRPr="006B1803">
              <w:rPr>
                <w:rFonts w:hint="eastAsia"/>
              </w:rPr>
              <w:t>％</w:t>
            </w:r>
          </w:p>
        </w:tc>
      </w:tr>
      <w:tr w:rsidR="006C5288" w:rsidRPr="006B1803" w14:paraId="519DCB1E" w14:textId="77777777" w:rsidTr="0093358A">
        <w:trPr>
          <w:trHeight w:val="454"/>
        </w:trPr>
        <w:tc>
          <w:tcPr>
            <w:tcW w:w="1403" w:type="pct"/>
            <w:vAlign w:val="center"/>
          </w:tcPr>
          <w:p w14:paraId="7B5E207C" w14:textId="77777777" w:rsidR="006C5288" w:rsidRPr="006B1803" w:rsidRDefault="006C5288" w:rsidP="0093358A">
            <w:pPr>
              <w:ind w:firstLineChars="0" w:firstLine="0"/>
              <w:jc w:val="center"/>
            </w:pPr>
            <w:r w:rsidRPr="006B1803">
              <w:rPr>
                <w:rFonts w:hint="eastAsia"/>
              </w:rPr>
              <w:t>较差</w:t>
            </w:r>
          </w:p>
        </w:tc>
        <w:tc>
          <w:tcPr>
            <w:tcW w:w="2252" w:type="pct"/>
            <w:vAlign w:val="center"/>
          </w:tcPr>
          <w:p w14:paraId="651135D9" w14:textId="77777777" w:rsidR="006C5288" w:rsidRPr="006B1803" w:rsidRDefault="006C5288" w:rsidP="0093358A">
            <w:pPr>
              <w:ind w:firstLineChars="0" w:firstLine="0"/>
              <w:jc w:val="center"/>
            </w:pPr>
            <w:r w:rsidRPr="006B1803">
              <w:rPr>
                <w:rFonts w:hint="eastAsia"/>
              </w:rPr>
              <w:t>0</w:t>
            </w:r>
            <w:r w:rsidRPr="006B1803">
              <w:t>.13</w:t>
            </w:r>
          </w:p>
        </w:tc>
        <w:tc>
          <w:tcPr>
            <w:tcW w:w="1345" w:type="pct"/>
            <w:vAlign w:val="center"/>
          </w:tcPr>
          <w:p w14:paraId="604BA8F6" w14:textId="77777777" w:rsidR="006C5288" w:rsidRPr="006B1803" w:rsidRDefault="006C5288" w:rsidP="0093358A">
            <w:pPr>
              <w:ind w:firstLineChars="0" w:firstLine="0"/>
              <w:jc w:val="center"/>
            </w:pPr>
            <w:r w:rsidRPr="006B1803">
              <w:rPr>
                <w:rFonts w:hint="eastAsia"/>
              </w:rPr>
              <w:t>0</w:t>
            </w:r>
            <w:r w:rsidRPr="006B1803">
              <w:t>.</w:t>
            </w:r>
            <w:r>
              <w:t>81</w:t>
            </w:r>
            <w:r w:rsidRPr="006B1803">
              <w:rPr>
                <w:rFonts w:hint="eastAsia"/>
              </w:rPr>
              <w:t>％</w:t>
            </w:r>
          </w:p>
        </w:tc>
      </w:tr>
      <w:tr w:rsidR="006C5288" w:rsidRPr="006B1803" w14:paraId="51117FA3" w14:textId="77777777" w:rsidTr="0093358A">
        <w:trPr>
          <w:trHeight w:val="454"/>
        </w:trPr>
        <w:tc>
          <w:tcPr>
            <w:tcW w:w="1403" w:type="pct"/>
            <w:vAlign w:val="center"/>
          </w:tcPr>
          <w:p w14:paraId="2D86315D" w14:textId="77777777" w:rsidR="006C5288" w:rsidRPr="006B1803" w:rsidRDefault="006C5288" w:rsidP="0093358A">
            <w:pPr>
              <w:ind w:firstLineChars="0" w:firstLine="0"/>
              <w:jc w:val="center"/>
            </w:pPr>
            <w:r w:rsidRPr="006B1803">
              <w:rPr>
                <w:rFonts w:hint="eastAsia"/>
              </w:rPr>
              <w:t>总计</w:t>
            </w:r>
          </w:p>
        </w:tc>
        <w:tc>
          <w:tcPr>
            <w:tcW w:w="2252" w:type="pct"/>
            <w:vAlign w:val="center"/>
          </w:tcPr>
          <w:p w14:paraId="1020931B" w14:textId="77777777" w:rsidR="006C5288" w:rsidRPr="006B1803" w:rsidRDefault="006C5288" w:rsidP="0093358A">
            <w:pPr>
              <w:ind w:firstLineChars="0" w:firstLine="0"/>
              <w:jc w:val="center"/>
            </w:pPr>
            <w:r>
              <w:t>16.03</w:t>
            </w:r>
          </w:p>
        </w:tc>
        <w:tc>
          <w:tcPr>
            <w:tcW w:w="1345" w:type="pct"/>
            <w:vAlign w:val="center"/>
          </w:tcPr>
          <w:p w14:paraId="4CB82FE0" w14:textId="77777777" w:rsidR="006C5288" w:rsidRPr="006B1803" w:rsidRDefault="006C5288" w:rsidP="0093358A">
            <w:pPr>
              <w:ind w:firstLineChars="0" w:firstLine="0"/>
              <w:jc w:val="center"/>
            </w:pPr>
            <w:r w:rsidRPr="006B1803">
              <w:rPr>
                <w:rFonts w:hint="eastAsia"/>
              </w:rPr>
              <w:t>1</w:t>
            </w:r>
            <w:r w:rsidRPr="006B1803">
              <w:t>00</w:t>
            </w:r>
            <w:r w:rsidRPr="006B1803">
              <w:rPr>
                <w:rFonts w:hint="eastAsia"/>
              </w:rPr>
              <w:t>％</w:t>
            </w:r>
          </w:p>
        </w:tc>
      </w:tr>
    </w:tbl>
    <w:p w14:paraId="275A7332" w14:textId="77777777" w:rsidR="006C5288" w:rsidRPr="006B1803" w:rsidRDefault="006C5288" w:rsidP="006C5288">
      <w:pPr>
        <w:ind w:firstLine="598"/>
      </w:pPr>
    </w:p>
    <w:p w14:paraId="54021CFB" w14:textId="26842315" w:rsidR="006C5288" w:rsidRPr="006C5288" w:rsidRDefault="006C5288" w:rsidP="006C5288">
      <w:pPr>
        <w:ind w:firstLine="598"/>
        <w:rPr>
          <w:bCs/>
        </w:rPr>
      </w:pPr>
      <w:r w:rsidRPr="006C5288">
        <w:rPr>
          <w:bCs/>
        </w:rPr>
        <w:t>2.建筑高度</w:t>
      </w:r>
    </w:p>
    <w:p w14:paraId="701E9E86" w14:textId="77777777" w:rsidR="006C5288" w:rsidRPr="006B1803" w:rsidRDefault="006C5288" w:rsidP="006C5288">
      <w:pPr>
        <w:ind w:firstLine="598"/>
      </w:pPr>
      <w:r w:rsidRPr="006B1803">
        <w:rPr>
          <w:rFonts w:hint="eastAsia"/>
        </w:rPr>
        <w:t>现状规划范围内大部分建筑为</w:t>
      </w:r>
      <w:r w:rsidRPr="006B1803">
        <w:t>1层，部分新建建筑，尤其在21世纪新建的住宅、</w:t>
      </w:r>
      <w:r w:rsidRPr="006B1803">
        <w:rPr>
          <w:rFonts w:hint="eastAsia"/>
        </w:rPr>
        <w:t>商业</w:t>
      </w:r>
      <w:r w:rsidRPr="006B1803">
        <w:t>等建筑建筑高度</w:t>
      </w:r>
      <w:r w:rsidRPr="006B1803">
        <w:rPr>
          <w:rFonts w:hint="eastAsia"/>
        </w:rPr>
        <w:t>基本为2</w:t>
      </w:r>
      <w:r w:rsidRPr="006B1803">
        <w:t>层，</w:t>
      </w:r>
      <w:r w:rsidRPr="006B1803">
        <w:rPr>
          <w:rFonts w:hint="eastAsia"/>
        </w:rPr>
        <w:t>少量建筑为3层建筑。</w:t>
      </w:r>
      <w:r w:rsidRPr="006B1803">
        <w:t>本轮规划依据调查结果对建筑高度面积进行了统计，统计结果按三级划分：</w:t>
      </w:r>
    </w:p>
    <w:p w14:paraId="61B4769C" w14:textId="77777777" w:rsidR="006C5288" w:rsidRPr="006B1803" w:rsidRDefault="006C5288" w:rsidP="006C5288">
      <w:pPr>
        <w:ind w:firstLine="598"/>
      </w:pPr>
      <w:r w:rsidRPr="006B1803">
        <w:rPr>
          <w:rFonts w:hint="eastAsia"/>
        </w:rPr>
        <w:t>（1）一类高度建筑：现状建筑的高度为</w:t>
      </w:r>
      <w:r w:rsidRPr="006B1803">
        <w:t>1层。建筑占地面积约1</w:t>
      </w:r>
      <w:r>
        <w:t>4.95</w:t>
      </w:r>
      <w:r w:rsidRPr="006B1803">
        <w:rPr>
          <w:rFonts w:hint="eastAsia"/>
        </w:rPr>
        <w:t>公顷</w:t>
      </w:r>
      <w:r w:rsidRPr="006B1803">
        <w:t>，占93.</w:t>
      </w:r>
      <w:r>
        <w:t>26</w:t>
      </w:r>
      <w:r w:rsidRPr="006B1803">
        <w:t>%。</w:t>
      </w:r>
    </w:p>
    <w:p w14:paraId="6337294B" w14:textId="77777777" w:rsidR="006C5288" w:rsidRPr="006B1803" w:rsidRDefault="006C5288" w:rsidP="006C5288">
      <w:pPr>
        <w:ind w:firstLine="598"/>
      </w:pPr>
      <w:r w:rsidRPr="006B1803">
        <w:rPr>
          <w:rFonts w:hint="eastAsia"/>
        </w:rPr>
        <w:t>（2）二类高度建筑：现状建筑的高度为</w:t>
      </w:r>
      <w:r w:rsidRPr="006B1803">
        <w:t>2层。建筑占地面积约0.97</w:t>
      </w:r>
      <w:r w:rsidRPr="006B1803">
        <w:rPr>
          <w:rFonts w:hint="eastAsia"/>
        </w:rPr>
        <w:t>公顷</w:t>
      </w:r>
      <w:r w:rsidRPr="006B1803">
        <w:t>，占</w:t>
      </w:r>
      <w:r>
        <w:t>6.05</w:t>
      </w:r>
      <w:r w:rsidRPr="006B1803">
        <w:t>%。</w:t>
      </w:r>
    </w:p>
    <w:p w14:paraId="56380E4B" w14:textId="77777777" w:rsidR="006C5288" w:rsidRPr="006B1803" w:rsidRDefault="006C5288" w:rsidP="006C5288">
      <w:pPr>
        <w:ind w:firstLine="598"/>
      </w:pPr>
      <w:r w:rsidRPr="006B1803">
        <w:rPr>
          <w:rFonts w:hint="eastAsia"/>
        </w:rPr>
        <w:t>（3）三类高度建筑：现状建筑的高度为</w:t>
      </w:r>
      <w:r w:rsidRPr="006B1803">
        <w:t>3层建筑。建筑面积约0.11</w:t>
      </w:r>
      <w:r w:rsidRPr="006B1803">
        <w:rPr>
          <w:rFonts w:hint="eastAsia"/>
        </w:rPr>
        <w:t>公顷</w:t>
      </w:r>
      <w:r w:rsidRPr="006B1803">
        <w:t>，占0.6</w:t>
      </w:r>
      <w:r>
        <w:t>9</w:t>
      </w:r>
      <w:r w:rsidRPr="006B1803">
        <w:t>%。</w:t>
      </w:r>
    </w:p>
    <w:p w14:paraId="3F892A3D" w14:textId="77777777" w:rsidR="006C5288" w:rsidRPr="001C27B9" w:rsidRDefault="006C5288" w:rsidP="006C5288">
      <w:pPr>
        <w:ind w:firstLine="600"/>
        <w:jc w:val="center"/>
        <w:rPr>
          <w:b/>
          <w:bCs/>
        </w:rPr>
      </w:pPr>
      <w:r w:rsidRPr="001C27B9">
        <w:rPr>
          <w:rFonts w:hint="eastAsia"/>
          <w:b/>
          <w:bCs/>
        </w:rPr>
        <w:t>建筑高度统计表</w:t>
      </w:r>
    </w:p>
    <w:tbl>
      <w:tblPr>
        <w:tblStyle w:val="ab"/>
        <w:tblW w:w="5000" w:type="pct"/>
        <w:tblLook w:val="04A0" w:firstRow="1" w:lastRow="0" w:firstColumn="1" w:lastColumn="0" w:noHBand="0" w:noVBand="1"/>
      </w:tblPr>
      <w:tblGrid>
        <w:gridCol w:w="1485"/>
        <w:gridCol w:w="4563"/>
        <w:gridCol w:w="2248"/>
      </w:tblGrid>
      <w:tr w:rsidR="006C5288" w:rsidRPr="006B1803" w14:paraId="7255FFA2" w14:textId="77777777" w:rsidTr="0093358A">
        <w:trPr>
          <w:trHeight w:val="454"/>
        </w:trPr>
        <w:tc>
          <w:tcPr>
            <w:tcW w:w="895" w:type="pct"/>
            <w:vAlign w:val="center"/>
          </w:tcPr>
          <w:p w14:paraId="0C263B95" w14:textId="77777777" w:rsidR="006C5288" w:rsidRPr="006B1803" w:rsidRDefault="006C5288" w:rsidP="0093358A">
            <w:pPr>
              <w:ind w:firstLineChars="0" w:firstLine="0"/>
              <w:jc w:val="center"/>
              <w:rPr>
                <w:b/>
              </w:rPr>
            </w:pPr>
            <w:r w:rsidRPr="006B1803">
              <w:rPr>
                <w:rFonts w:hint="eastAsia"/>
                <w:b/>
              </w:rPr>
              <w:t>类别</w:t>
            </w:r>
          </w:p>
        </w:tc>
        <w:tc>
          <w:tcPr>
            <w:tcW w:w="2750" w:type="pct"/>
            <w:vAlign w:val="center"/>
          </w:tcPr>
          <w:p w14:paraId="31C8794E" w14:textId="77777777" w:rsidR="006C5288" w:rsidRPr="006B1803" w:rsidRDefault="006C5288" w:rsidP="0093358A">
            <w:pPr>
              <w:ind w:firstLineChars="0" w:firstLine="0"/>
              <w:jc w:val="center"/>
              <w:rPr>
                <w:b/>
              </w:rPr>
            </w:pPr>
            <w:r w:rsidRPr="006B1803">
              <w:rPr>
                <w:rFonts w:hint="eastAsia"/>
                <w:b/>
              </w:rPr>
              <w:t>占地面积（公顷）</w:t>
            </w:r>
          </w:p>
        </w:tc>
        <w:tc>
          <w:tcPr>
            <w:tcW w:w="1355" w:type="pct"/>
            <w:vAlign w:val="center"/>
          </w:tcPr>
          <w:p w14:paraId="72E26552" w14:textId="77777777" w:rsidR="006C5288" w:rsidRPr="006B1803" w:rsidRDefault="006C5288" w:rsidP="0093358A">
            <w:pPr>
              <w:ind w:firstLineChars="0" w:firstLine="0"/>
              <w:jc w:val="center"/>
              <w:rPr>
                <w:b/>
              </w:rPr>
            </w:pPr>
            <w:r w:rsidRPr="006B1803">
              <w:rPr>
                <w:rFonts w:hint="eastAsia"/>
                <w:b/>
              </w:rPr>
              <w:t>占比</w:t>
            </w:r>
          </w:p>
        </w:tc>
      </w:tr>
      <w:tr w:rsidR="006C5288" w:rsidRPr="006B1803" w14:paraId="4BC94D09" w14:textId="77777777" w:rsidTr="0093358A">
        <w:trPr>
          <w:trHeight w:val="454"/>
        </w:trPr>
        <w:tc>
          <w:tcPr>
            <w:tcW w:w="895" w:type="pct"/>
            <w:vAlign w:val="center"/>
          </w:tcPr>
          <w:p w14:paraId="683CEC00" w14:textId="77777777" w:rsidR="006C5288" w:rsidRPr="006B1803" w:rsidRDefault="006C5288" w:rsidP="0093358A">
            <w:pPr>
              <w:ind w:firstLineChars="0" w:firstLine="0"/>
              <w:jc w:val="center"/>
            </w:pPr>
            <w:r w:rsidRPr="006B1803">
              <w:rPr>
                <w:rFonts w:hint="eastAsia"/>
              </w:rPr>
              <w:t>1层</w:t>
            </w:r>
          </w:p>
        </w:tc>
        <w:tc>
          <w:tcPr>
            <w:tcW w:w="2750" w:type="pct"/>
            <w:vAlign w:val="center"/>
          </w:tcPr>
          <w:p w14:paraId="0436A979" w14:textId="77777777" w:rsidR="006C5288" w:rsidRPr="006B1803" w:rsidRDefault="006C5288" w:rsidP="0093358A">
            <w:pPr>
              <w:ind w:firstLineChars="0" w:firstLine="0"/>
              <w:jc w:val="center"/>
            </w:pPr>
            <w:r>
              <w:t>14.95</w:t>
            </w:r>
          </w:p>
        </w:tc>
        <w:tc>
          <w:tcPr>
            <w:tcW w:w="1355" w:type="pct"/>
            <w:vAlign w:val="center"/>
          </w:tcPr>
          <w:p w14:paraId="401048E5" w14:textId="77777777" w:rsidR="006C5288" w:rsidRPr="006B1803" w:rsidRDefault="006C5288" w:rsidP="0093358A">
            <w:pPr>
              <w:ind w:firstLineChars="0" w:firstLine="0"/>
              <w:jc w:val="center"/>
            </w:pPr>
            <w:r w:rsidRPr="006B1803">
              <w:t>93.</w:t>
            </w:r>
            <w:r>
              <w:t>26</w:t>
            </w:r>
            <w:r w:rsidRPr="006B1803">
              <w:rPr>
                <w:rFonts w:hint="eastAsia"/>
              </w:rPr>
              <w:t>％</w:t>
            </w:r>
          </w:p>
        </w:tc>
      </w:tr>
      <w:tr w:rsidR="006C5288" w:rsidRPr="006B1803" w14:paraId="12D602B6" w14:textId="77777777" w:rsidTr="0093358A">
        <w:trPr>
          <w:trHeight w:val="454"/>
        </w:trPr>
        <w:tc>
          <w:tcPr>
            <w:tcW w:w="895" w:type="pct"/>
            <w:vAlign w:val="center"/>
          </w:tcPr>
          <w:p w14:paraId="049D35EE" w14:textId="77777777" w:rsidR="006C5288" w:rsidRPr="006B1803" w:rsidRDefault="006C5288" w:rsidP="0093358A">
            <w:pPr>
              <w:ind w:firstLineChars="0" w:firstLine="0"/>
              <w:jc w:val="center"/>
            </w:pPr>
            <w:r w:rsidRPr="006B1803">
              <w:rPr>
                <w:rFonts w:hint="eastAsia"/>
              </w:rPr>
              <w:t>2层</w:t>
            </w:r>
          </w:p>
        </w:tc>
        <w:tc>
          <w:tcPr>
            <w:tcW w:w="2750" w:type="pct"/>
            <w:vAlign w:val="center"/>
          </w:tcPr>
          <w:p w14:paraId="1E2A8EE8" w14:textId="77777777" w:rsidR="006C5288" w:rsidRPr="006B1803" w:rsidRDefault="006C5288" w:rsidP="0093358A">
            <w:pPr>
              <w:ind w:firstLineChars="0" w:firstLine="0"/>
              <w:jc w:val="center"/>
            </w:pPr>
            <w:r w:rsidRPr="006B1803">
              <w:t>0.97</w:t>
            </w:r>
          </w:p>
        </w:tc>
        <w:tc>
          <w:tcPr>
            <w:tcW w:w="1355" w:type="pct"/>
            <w:vAlign w:val="center"/>
          </w:tcPr>
          <w:p w14:paraId="61B90A89" w14:textId="77777777" w:rsidR="006C5288" w:rsidRPr="006B1803" w:rsidRDefault="006C5288" w:rsidP="0093358A">
            <w:pPr>
              <w:ind w:firstLineChars="0" w:firstLine="0"/>
              <w:jc w:val="center"/>
            </w:pPr>
            <w:r>
              <w:t>6.05</w:t>
            </w:r>
            <w:r w:rsidRPr="006B1803">
              <w:rPr>
                <w:rFonts w:hint="eastAsia"/>
              </w:rPr>
              <w:t>％</w:t>
            </w:r>
          </w:p>
        </w:tc>
      </w:tr>
      <w:tr w:rsidR="006C5288" w:rsidRPr="006B1803" w14:paraId="2E76ECA1" w14:textId="77777777" w:rsidTr="0093358A">
        <w:trPr>
          <w:trHeight w:val="454"/>
        </w:trPr>
        <w:tc>
          <w:tcPr>
            <w:tcW w:w="895" w:type="pct"/>
            <w:vAlign w:val="center"/>
          </w:tcPr>
          <w:p w14:paraId="3732CAE6" w14:textId="77777777" w:rsidR="006C5288" w:rsidRPr="006B1803" w:rsidRDefault="006C5288" w:rsidP="0093358A">
            <w:pPr>
              <w:ind w:firstLineChars="0" w:firstLine="0"/>
              <w:jc w:val="center"/>
            </w:pPr>
            <w:r w:rsidRPr="006B1803">
              <w:rPr>
                <w:rFonts w:hint="eastAsia"/>
              </w:rPr>
              <w:t>3层</w:t>
            </w:r>
          </w:p>
        </w:tc>
        <w:tc>
          <w:tcPr>
            <w:tcW w:w="2750" w:type="pct"/>
            <w:vAlign w:val="center"/>
          </w:tcPr>
          <w:p w14:paraId="329E97AC" w14:textId="77777777" w:rsidR="006C5288" w:rsidRPr="006B1803" w:rsidRDefault="006C5288" w:rsidP="0093358A">
            <w:pPr>
              <w:ind w:firstLineChars="0" w:firstLine="0"/>
              <w:jc w:val="center"/>
            </w:pPr>
            <w:r w:rsidRPr="006B1803">
              <w:t>0.11</w:t>
            </w:r>
          </w:p>
        </w:tc>
        <w:tc>
          <w:tcPr>
            <w:tcW w:w="1355" w:type="pct"/>
            <w:vAlign w:val="center"/>
          </w:tcPr>
          <w:p w14:paraId="092D6B38" w14:textId="77777777" w:rsidR="006C5288" w:rsidRPr="006B1803" w:rsidRDefault="006C5288" w:rsidP="0093358A">
            <w:pPr>
              <w:ind w:firstLineChars="0" w:firstLine="0"/>
              <w:jc w:val="center"/>
            </w:pPr>
            <w:r w:rsidRPr="006B1803">
              <w:t>0.6</w:t>
            </w:r>
            <w:r>
              <w:t>9</w:t>
            </w:r>
            <w:r w:rsidRPr="006B1803">
              <w:rPr>
                <w:rFonts w:hint="eastAsia"/>
              </w:rPr>
              <w:t>％</w:t>
            </w:r>
          </w:p>
        </w:tc>
      </w:tr>
      <w:tr w:rsidR="006C5288" w:rsidRPr="006B1803" w14:paraId="5A8FE3F5" w14:textId="77777777" w:rsidTr="0093358A">
        <w:trPr>
          <w:trHeight w:val="454"/>
        </w:trPr>
        <w:tc>
          <w:tcPr>
            <w:tcW w:w="895" w:type="pct"/>
            <w:vAlign w:val="center"/>
          </w:tcPr>
          <w:p w14:paraId="2360B98D" w14:textId="77777777" w:rsidR="006C5288" w:rsidRPr="006B1803" w:rsidRDefault="006C5288" w:rsidP="0093358A">
            <w:pPr>
              <w:ind w:firstLineChars="0" w:firstLine="0"/>
              <w:jc w:val="center"/>
            </w:pPr>
            <w:r w:rsidRPr="006B1803">
              <w:rPr>
                <w:rFonts w:hint="eastAsia"/>
              </w:rPr>
              <w:t>总计</w:t>
            </w:r>
          </w:p>
        </w:tc>
        <w:tc>
          <w:tcPr>
            <w:tcW w:w="2750" w:type="pct"/>
            <w:vAlign w:val="center"/>
          </w:tcPr>
          <w:p w14:paraId="50BB20A0" w14:textId="77777777" w:rsidR="006C5288" w:rsidRPr="006B1803" w:rsidRDefault="006C5288" w:rsidP="0093358A">
            <w:pPr>
              <w:ind w:firstLineChars="0" w:firstLine="0"/>
              <w:jc w:val="center"/>
            </w:pPr>
            <w:r>
              <w:t>16.03</w:t>
            </w:r>
          </w:p>
        </w:tc>
        <w:tc>
          <w:tcPr>
            <w:tcW w:w="1355" w:type="pct"/>
            <w:vAlign w:val="center"/>
          </w:tcPr>
          <w:p w14:paraId="35DF8220" w14:textId="77777777" w:rsidR="006C5288" w:rsidRPr="006B1803" w:rsidRDefault="006C5288" w:rsidP="0093358A">
            <w:pPr>
              <w:ind w:firstLineChars="0" w:firstLine="0"/>
              <w:jc w:val="center"/>
            </w:pPr>
            <w:r w:rsidRPr="006B1803">
              <w:rPr>
                <w:rFonts w:hint="eastAsia"/>
              </w:rPr>
              <w:t>1</w:t>
            </w:r>
            <w:r w:rsidRPr="006B1803">
              <w:t>00</w:t>
            </w:r>
            <w:r w:rsidRPr="006B1803">
              <w:rPr>
                <w:rFonts w:hint="eastAsia"/>
              </w:rPr>
              <w:t>％</w:t>
            </w:r>
          </w:p>
        </w:tc>
      </w:tr>
    </w:tbl>
    <w:p w14:paraId="5D292224" w14:textId="77777777" w:rsidR="006C5288" w:rsidRPr="006B1803" w:rsidRDefault="006C5288" w:rsidP="006C5288">
      <w:pPr>
        <w:ind w:firstLine="598"/>
      </w:pPr>
    </w:p>
    <w:p w14:paraId="0E0FADC0" w14:textId="44DB9440" w:rsidR="006C5288" w:rsidRPr="006C5288" w:rsidRDefault="006C5288" w:rsidP="006C5288">
      <w:pPr>
        <w:ind w:firstLine="598"/>
        <w:rPr>
          <w:bCs/>
        </w:rPr>
      </w:pPr>
      <w:r w:rsidRPr="006C5288">
        <w:rPr>
          <w:bCs/>
        </w:rPr>
        <w:t>3.建筑年代</w:t>
      </w:r>
    </w:p>
    <w:p w14:paraId="0A895D18" w14:textId="77777777" w:rsidR="006C5288" w:rsidRPr="006B1803" w:rsidRDefault="006C5288" w:rsidP="006C5288">
      <w:pPr>
        <w:ind w:firstLine="598"/>
      </w:pPr>
      <w:r w:rsidRPr="006B1803">
        <w:rPr>
          <w:rFonts w:hint="eastAsia"/>
        </w:rPr>
        <w:t>现状建筑建造年代的认定，依据调查结果可分为四类。</w:t>
      </w:r>
    </w:p>
    <w:p w14:paraId="52C519FD" w14:textId="77777777" w:rsidR="006C5288" w:rsidRPr="006B1803" w:rsidRDefault="006C5288" w:rsidP="006C5288">
      <w:pPr>
        <w:ind w:firstLine="598"/>
      </w:pPr>
      <w:r w:rsidRPr="006B1803">
        <w:rPr>
          <w:rFonts w:hint="eastAsia"/>
        </w:rPr>
        <w:t>（1）明代建筑：明代修建而成并保存至今的建筑，主要分布在阿城清真寺和剪子股。</w:t>
      </w:r>
    </w:p>
    <w:p w14:paraId="6E82E88E" w14:textId="77777777" w:rsidR="006C5288" w:rsidRPr="006B1803" w:rsidRDefault="006C5288" w:rsidP="006C5288">
      <w:pPr>
        <w:ind w:firstLine="598"/>
      </w:pPr>
      <w:r w:rsidRPr="006B1803">
        <w:rPr>
          <w:rFonts w:hint="eastAsia"/>
        </w:rPr>
        <w:t>（2）清代建筑：清代修建而成并保存至今的建筑主要分布在海会寺、盐运司及东书院。</w:t>
      </w:r>
    </w:p>
    <w:p w14:paraId="2F209423" w14:textId="77777777" w:rsidR="006C5288" w:rsidRPr="006B1803" w:rsidRDefault="006C5288" w:rsidP="006C5288">
      <w:pPr>
        <w:ind w:firstLine="598"/>
      </w:pPr>
      <w:r w:rsidRPr="006B1803">
        <w:rPr>
          <w:rFonts w:hint="eastAsia"/>
        </w:rPr>
        <w:t>（3）民国建筑</w:t>
      </w:r>
      <w:r w:rsidRPr="006B1803">
        <w:t>：</w:t>
      </w:r>
      <w:r w:rsidRPr="006B1803">
        <w:rPr>
          <w:rFonts w:hint="eastAsia"/>
        </w:rPr>
        <w:t>民国时期建造并保存至今的建筑，数量较少，主要分布在剪子股内。</w:t>
      </w:r>
    </w:p>
    <w:p w14:paraId="0FDFC2A2" w14:textId="77777777" w:rsidR="006C5288" w:rsidRPr="006B1803" w:rsidRDefault="006C5288" w:rsidP="006C5288">
      <w:pPr>
        <w:ind w:firstLine="598"/>
      </w:pPr>
      <w:r w:rsidRPr="006B1803">
        <w:rPr>
          <w:rFonts w:hint="eastAsia"/>
        </w:rPr>
        <w:t>（3）建国后建筑</w:t>
      </w:r>
      <w:r w:rsidRPr="006B1803">
        <w:t>：</w:t>
      </w:r>
      <w:r w:rsidRPr="006B1803">
        <w:rPr>
          <w:rFonts w:hint="eastAsia"/>
        </w:rPr>
        <w:t>主要为新中国成立后新建、翻建，扩建的住宅及配套商业、公服等。</w:t>
      </w:r>
    </w:p>
    <w:p w14:paraId="163A7202" w14:textId="77777777" w:rsidR="006C5288" w:rsidRPr="001C27B9" w:rsidRDefault="006C5288" w:rsidP="006C5288">
      <w:pPr>
        <w:ind w:firstLine="600"/>
        <w:jc w:val="center"/>
        <w:rPr>
          <w:b/>
          <w:bCs/>
        </w:rPr>
      </w:pPr>
      <w:r w:rsidRPr="001C27B9">
        <w:rPr>
          <w:rFonts w:hint="eastAsia"/>
          <w:b/>
          <w:bCs/>
        </w:rPr>
        <w:t>建筑年代统计表</w:t>
      </w:r>
    </w:p>
    <w:tbl>
      <w:tblPr>
        <w:tblStyle w:val="ab"/>
        <w:tblW w:w="5000" w:type="pct"/>
        <w:tblLook w:val="04A0" w:firstRow="1" w:lastRow="0" w:firstColumn="1" w:lastColumn="0" w:noHBand="0" w:noVBand="1"/>
      </w:tblPr>
      <w:tblGrid>
        <w:gridCol w:w="2327"/>
        <w:gridCol w:w="3737"/>
        <w:gridCol w:w="2232"/>
      </w:tblGrid>
      <w:tr w:rsidR="006C5288" w:rsidRPr="006B1803" w14:paraId="11E0FED7" w14:textId="77777777" w:rsidTr="0093358A">
        <w:trPr>
          <w:trHeight w:val="454"/>
        </w:trPr>
        <w:tc>
          <w:tcPr>
            <w:tcW w:w="1403" w:type="pct"/>
            <w:vAlign w:val="center"/>
          </w:tcPr>
          <w:p w14:paraId="5B347032" w14:textId="77777777" w:rsidR="006C5288" w:rsidRPr="006B1803" w:rsidRDefault="006C5288" w:rsidP="0093358A">
            <w:pPr>
              <w:ind w:firstLineChars="0" w:firstLine="0"/>
              <w:jc w:val="center"/>
              <w:rPr>
                <w:b/>
              </w:rPr>
            </w:pPr>
            <w:r w:rsidRPr="006B1803">
              <w:rPr>
                <w:rFonts w:hint="eastAsia"/>
                <w:b/>
              </w:rPr>
              <w:t>类别</w:t>
            </w:r>
          </w:p>
        </w:tc>
        <w:tc>
          <w:tcPr>
            <w:tcW w:w="2252" w:type="pct"/>
            <w:vAlign w:val="center"/>
          </w:tcPr>
          <w:p w14:paraId="05C11438" w14:textId="77777777" w:rsidR="006C5288" w:rsidRPr="006B1803" w:rsidRDefault="006C5288" w:rsidP="0093358A">
            <w:pPr>
              <w:ind w:firstLineChars="0" w:firstLine="0"/>
              <w:jc w:val="center"/>
              <w:rPr>
                <w:b/>
              </w:rPr>
            </w:pPr>
            <w:r w:rsidRPr="006B1803">
              <w:rPr>
                <w:rFonts w:hint="eastAsia"/>
                <w:b/>
              </w:rPr>
              <w:t>占地面积（公顷）</w:t>
            </w:r>
          </w:p>
        </w:tc>
        <w:tc>
          <w:tcPr>
            <w:tcW w:w="1345" w:type="pct"/>
            <w:vAlign w:val="center"/>
          </w:tcPr>
          <w:p w14:paraId="5B316AF4" w14:textId="77777777" w:rsidR="006C5288" w:rsidRPr="006B1803" w:rsidRDefault="006C5288" w:rsidP="0093358A">
            <w:pPr>
              <w:ind w:firstLineChars="0" w:firstLine="0"/>
              <w:jc w:val="center"/>
              <w:rPr>
                <w:b/>
              </w:rPr>
            </w:pPr>
            <w:r w:rsidRPr="006B1803">
              <w:rPr>
                <w:rFonts w:hint="eastAsia"/>
                <w:b/>
              </w:rPr>
              <w:t>占比</w:t>
            </w:r>
          </w:p>
        </w:tc>
      </w:tr>
      <w:tr w:rsidR="006C5288" w:rsidRPr="006B1803" w14:paraId="64EEB942" w14:textId="77777777" w:rsidTr="0093358A">
        <w:trPr>
          <w:trHeight w:val="454"/>
        </w:trPr>
        <w:tc>
          <w:tcPr>
            <w:tcW w:w="1403" w:type="pct"/>
            <w:vAlign w:val="center"/>
          </w:tcPr>
          <w:p w14:paraId="7F9D3CAB" w14:textId="77777777" w:rsidR="006C5288" w:rsidRPr="006B1803" w:rsidRDefault="006C5288" w:rsidP="0093358A">
            <w:pPr>
              <w:ind w:firstLineChars="0" w:firstLine="0"/>
              <w:jc w:val="center"/>
            </w:pPr>
            <w:r w:rsidRPr="006B1803">
              <w:rPr>
                <w:rFonts w:hint="eastAsia"/>
              </w:rPr>
              <w:t>明代</w:t>
            </w:r>
          </w:p>
        </w:tc>
        <w:tc>
          <w:tcPr>
            <w:tcW w:w="2252" w:type="pct"/>
            <w:vAlign w:val="center"/>
          </w:tcPr>
          <w:p w14:paraId="4E2D5FA9" w14:textId="77777777" w:rsidR="006C5288" w:rsidRPr="006B1803" w:rsidRDefault="006C5288" w:rsidP="0093358A">
            <w:pPr>
              <w:ind w:firstLineChars="0" w:firstLine="0"/>
              <w:jc w:val="center"/>
            </w:pPr>
            <w:r w:rsidRPr="006B1803">
              <w:t>0.03</w:t>
            </w:r>
          </w:p>
        </w:tc>
        <w:tc>
          <w:tcPr>
            <w:tcW w:w="1345" w:type="pct"/>
            <w:vAlign w:val="center"/>
          </w:tcPr>
          <w:p w14:paraId="3DBBB3D5" w14:textId="77777777" w:rsidR="006C5288" w:rsidRPr="006B1803" w:rsidRDefault="006C5288" w:rsidP="0093358A">
            <w:pPr>
              <w:ind w:firstLineChars="0" w:firstLine="0"/>
              <w:jc w:val="center"/>
            </w:pPr>
            <w:r w:rsidRPr="006B1803">
              <w:t>0.1</w:t>
            </w:r>
            <w:r>
              <w:t>9</w:t>
            </w:r>
            <w:r w:rsidRPr="006B1803">
              <w:rPr>
                <w:rFonts w:hint="eastAsia"/>
              </w:rPr>
              <w:t>％</w:t>
            </w:r>
          </w:p>
        </w:tc>
      </w:tr>
      <w:tr w:rsidR="006C5288" w:rsidRPr="006B1803" w14:paraId="717EB80F" w14:textId="77777777" w:rsidTr="0093358A">
        <w:trPr>
          <w:trHeight w:val="454"/>
        </w:trPr>
        <w:tc>
          <w:tcPr>
            <w:tcW w:w="1403" w:type="pct"/>
            <w:vAlign w:val="center"/>
          </w:tcPr>
          <w:p w14:paraId="354612BC" w14:textId="77777777" w:rsidR="006C5288" w:rsidRPr="006B1803" w:rsidRDefault="006C5288" w:rsidP="0093358A">
            <w:pPr>
              <w:ind w:firstLineChars="0" w:firstLine="0"/>
              <w:jc w:val="center"/>
            </w:pPr>
            <w:r w:rsidRPr="006B1803">
              <w:rPr>
                <w:rFonts w:hint="eastAsia"/>
              </w:rPr>
              <w:t>清代</w:t>
            </w:r>
          </w:p>
        </w:tc>
        <w:tc>
          <w:tcPr>
            <w:tcW w:w="2252" w:type="pct"/>
            <w:vAlign w:val="center"/>
          </w:tcPr>
          <w:p w14:paraId="5C499681" w14:textId="77777777" w:rsidR="006C5288" w:rsidRPr="006B1803" w:rsidRDefault="006C5288" w:rsidP="0093358A">
            <w:pPr>
              <w:ind w:firstLineChars="0" w:firstLine="0"/>
              <w:jc w:val="center"/>
            </w:pPr>
            <w:r w:rsidRPr="006B1803">
              <w:t>0.48</w:t>
            </w:r>
          </w:p>
        </w:tc>
        <w:tc>
          <w:tcPr>
            <w:tcW w:w="1345" w:type="pct"/>
            <w:vAlign w:val="center"/>
          </w:tcPr>
          <w:p w14:paraId="0E1FB566" w14:textId="77777777" w:rsidR="006C5288" w:rsidRPr="006B1803" w:rsidRDefault="006C5288" w:rsidP="0093358A">
            <w:pPr>
              <w:ind w:firstLineChars="0" w:firstLine="0"/>
              <w:jc w:val="center"/>
            </w:pPr>
            <w:r w:rsidRPr="006B1803">
              <w:t>2.83</w:t>
            </w:r>
            <w:r w:rsidRPr="006B1803">
              <w:rPr>
                <w:rFonts w:hint="eastAsia"/>
              </w:rPr>
              <w:t>％</w:t>
            </w:r>
          </w:p>
        </w:tc>
      </w:tr>
      <w:tr w:rsidR="006C5288" w:rsidRPr="006B1803" w14:paraId="0677C2B0" w14:textId="77777777" w:rsidTr="0093358A">
        <w:trPr>
          <w:trHeight w:val="454"/>
        </w:trPr>
        <w:tc>
          <w:tcPr>
            <w:tcW w:w="1403" w:type="pct"/>
            <w:vAlign w:val="center"/>
          </w:tcPr>
          <w:p w14:paraId="25680585" w14:textId="77777777" w:rsidR="006C5288" w:rsidRPr="006B1803" w:rsidRDefault="006C5288" w:rsidP="0093358A">
            <w:pPr>
              <w:ind w:firstLineChars="0" w:firstLine="0"/>
              <w:jc w:val="center"/>
            </w:pPr>
            <w:r w:rsidRPr="006B1803">
              <w:rPr>
                <w:rFonts w:hint="eastAsia"/>
              </w:rPr>
              <w:t>民国</w:t>
            </w:r>
          </w:p>
        </w:tc>
        <w:tc>
          <w:tcPr>
            <w:tcW w:w="2252" w:type="pct"/>
            <w:vAlign w:val="center"/>
          </w:tcPr>
          <w:p w14:paraId="22A892B7" w14:textId="77777777" w:rsidR="006C5288" w:rsidRPr="006B1803" w:rsidRDefault="006C5288" w:rsidP="0093358A">
            <w:pPr>
              <w:ind w:firstLineChars="0" w:firstLine="0"/>
              <w:jc w:val="center"/>
            </w:pPr>
            <w:r w:rsidRPr="006B1803">
              <w:rPr>
                <w:rFonts w:hint="eastAsia"/>
              </w:rPr>
              <w:t>0</w:t>
            </w:r>
            <w:r w:rsidRPr="006B1803">
              <w:t>.03</w:t>
            </w:r>
          </w:p>
        </w:tc>
        <w:tc>
          <w:tcPr>
            <w:tcW w:w="1345" w:type="pct"/>
            <w:vAlign w:val="center"/>
          </w:tcPr>
          <w:p w14:paraId="38113053" w14:textId="77777777" w:rsidR="006C5288" w:rsidRPr="006B1803" w:rsidRDefault="006C5288" w:rsidP="0093358A">
            <w:pPr>
              <w:ind w:firstLineChars="0" w:firstLine="0"/>
              <w:jc w:val="center"/>
            </w:pPr>
            <w:r w:rsidRPr="006B1803">
              <w:rPr>
                <w:rFonts w:hint="eastAsia"/>
              </w:rPr>
              <w:t>0</w:t>
            </w:r>
            <w:r w:rsidRPr="006B1803">
              <w:t>.1</w:t>
            </w:r>
            <w:r>
              <w:t>9</w:t>
            </w:r>
            <w:r w:rsidRPr="006B1803">
              <w:rPr>
                <w:rFonts w:hint="eastAsia"/>
              </w:rPr>
              <w:t>％</w:t>
            </w:r>
          </w:p>
        </w:tc>
      </w:tr>
      <w:tr w:rsidR="006C5288" w:rsidRPr="006B1803" w14:paraId="2389EFDF" w14:textId="77777777" w:rsidTr="0093358A">
        <w:trPr>
          <w:trHeight w:val="454"/>
        </w:trPr>
        <w:tc>
          <w:tcPr>
            <w:tcW w:w="1403" w:type="pct"/>
            <w:vAlign w:val="center"/>
          </w:tcPr>
          <w:p w14:paraId="3B7487F2" w14:textId="77777777" w:rsidR="006C5288" w:rsidRPr="006B1803" w:rsidRDefault="006C5288" w:rsidP="0093358A">
            <w:pPr>
              <w:ind w:firstLineChars="0" w:firstLine="0"/>
              <w:jc w:val="center"/>
            </w:pPr>
            <w:r w:rsidRPr="006B1803">
              <w:rPr>
                <w:rFonts w:hint="eastAsia"/>
              </w:rPr>
              <w:t>建国后建筑</w:t>
            </w:r>
          </w:p>
        </w:tc>
        <w:tc>
          <w:tcPr>
            <w:tcW w:w="2252" w:type="pct"/>
            <w:vAlign w:val="center"/>
          </w:tcPr>
          <w:p w14:paraId="009016A0" w14:textId="77777777" w:rsidR="006C5288" w:rsidRPr="006B1803" w:rsidRDefault="006C5288" w:rsidP="0093358A">
            <w:pPr>
              <w:ind w:firstLineChars="0" w:firstLine="0"/>
              <w:jc w:val="center"/>
            </w:pPr>
            <w:r>
              <w:t>15.49</w:t>
            </w:r>
          </w:p>
        </w:tc>
        <w:tc>
          <w:tcPr>
            <w:tcW w:w="1345" w:type="pct"/>
            <w:vAlign w:val="center"/>
          </w:tcPr>
          <w:p w14:paraId="32C0A515" w14:textId="77777777" w:rsidR="006C5288" w:rsidRPr="006B1803" w:rsidRDefault="006C5288" w:rsidP="0093358A">
            <w:pPr>
              <w:ind w:firstLineChars="0" w:firstLine="0"/>
              <w:jc w:val="center"/>
            </w:pPr>
            <w:r w:rsidRPr="006B1803">
              <w:t>96.</w:t>
            </w:r>
            <w:r>
              <w:t>63</w:t>
            </w:r>
            <w:r w:rsidRPr="006B1803">
              <w:rPr>
                <w:rFonts w:hint="eastAsia"/>
              </w:rPr>
              <w:t>％</w:t>
            </w:r>
          </w:p>
        </w:tc>
      </w:tr>
      <w:tr w:rsidR="006C5288" w:rsidRPr="006B1803" w14:paraId="33F194A5" w14:textId="77777777" w:rsidTr="0093358A">
        <w:trPr>
          <w:trHeight w:val="454"/>
        </w:trPr>
        <w:tc>
          <w:tcPr>
            <w:tcW w:w="1403" w:type="pct"/>
            <w:vAlign w:val="center"/>
          </w:tcPr>
          <w:p w14:paraId="7DC409CC" w14:textId="77777777" w:rsidR="006C5288" w:rsidRPr="006B1803" w:rsidRDefault="006C5288" w:rsidP="0093358A">
            <w:pPr>
              <w:ind w:firstLineChars="0" w:firstLine="0"/>
              <w:jc w:val="center"/>
            </w:pPr>
            <w:r w:rsidRPr="006B1803">
              <w:rPr>
                <w:rFonts w:hint="eastAsia"/>
              </w:rPr>
              <w:t>总计</w:t>
            </w:r>
          </w:p>
        </w:tc>
        <w:tc>
          <w:tcPr>
            <w:tcW w:w="2252" w:type="pct"/>
            <w:vAlign w:val="center"/>
          </w:tcPr>
          <w:p w14:paraId="64B8E01D" w14:textId="77777777" w:rsidR="006C5288" w:rsidRPr="006B1803" w:rsidRDefault="006C5288" w:rsidP="0093358A">
            <w:pPr>
              <w:ind w:firstLineChars="0" w:firstLine="0"/>
              <w:jc w:val="center"/>
            </w:pPr>
            <w:r>
              <w:t>16.03</w:t>
            </w:r>
          </w:p>
        </w:tc>
        <w:tc>
          <w:tcPr>
            <w:tcW w:w="1345" w:type="pct"/>
            <w:vAlign w:val="center"/>
          </w:tcPr>
          <w:p w14:paraId="237AAAA7" w14:textId="77777777" w:rsidR="006C5288" w:rsidRPr="006B1803" w:rsidRDefault="006C5288" w:rsidP="0093358A">
            <w:pPr>
              <w:ind w:firstLineChars="0" w:firstLine="0"/>
              <w:jc w:val="center"/>
            </w:pPr>
            <w:r w:rsidRPr="006B1803">
              <w:rPr>
                <w:rFonts w:hint="eastAsia"/>
              </w:rPr>
              <w:t>1</w:t>
            </w:r>
            <w:r w:rsidRPr="006B1803">
              <w:t>00</w:t>
            </w:r>
            <w:r w:rsidRPr="006B1803">
              <w:rPr>
                <w:rFonts w:hint="eastAsia"/>
              </w:rPr>
              <w:t>％</w:t>
            </w:r>
          </w:p>
        </w:tc>
      </w:tr>
    </w:tbl>
    <w:p w14:paraId="78F05621" w14:textId="77777777" w:rsidR="003776E8" w:rsidRDefault="003776E8" w:rsidP="006C5288">
      <w:pPr>
        <w:ind w:firstLine="598"/>
      </w:pPr>
    </w:p>
    <w:sectPr w:rsidR="003776E8" w:rsidSect="000E0C94">
      <w:footerReference w:type="default" r:id="rId2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898B" w14:textId="77777777" w:rsidR="00541550" w:rsidRDefault="00541550">
      <w:pPr>
        <w:spacing w:line="240" w:lineRule="auto"/>
        <w:ind w:firstLine="598"/>
      </w:pPr>
      <w:r>
        <w:separator/>
      </w:r>
    </w:p>
  </w:endnote>
  <w:endnote w:type="continuationSeparator" w:id="0">
    <w:p w14:paraId="724FBF2A" w14:textId="77777777" w:rsidR="00541550" w:rsidRDefault="00541550">
      <w:pPr>
        <w:spacing w:line="240" w:lineRule="auto"/>
        <w:ind w:firstLine="59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38A5" w14:textId="77777777" w:rsidR="003776E8" w:rsidRDefault="003776E8">
    <w:pPr>
      <w:pStyle w:val="a7"/>
      <w:ind w:firstLine="4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715961"/>
      <w:docPartObj>
        <w:docPartGallery w:val="Page Numbers (Bottom of Page)"/>
        <w:docPartUnique/>
      </w:docPartObj>
    </w:sdtPr>
    <w:sdtEndPr/>
    <w:sdtContent>
      <w:p w14:paraId="40E28B42" w14:textId="7E3EBFD7" w:rsidR="00C55A1C" w:rsidRDefault="00541550">
        <w:pPr>
          <w:pStyle w:val="a7"/>
          <w:ind w:firstLine="448"/>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23C2" w14:textId="77777777" w:rsidR="003776E8" w:rsidRDefault="003776E8">
    <w:pPr>
      <w:pStyle w:val="a7"/>
      <w:ind w:firstLine="44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205892"/>
      <w:docPartObj>
        <w:docPartGallery w:val="Page Numbers (Bottom of Page)"/>
        <w:docPartUnique/>
      </w:docPartObj>
    </w:sdtPr>
    <w:sdtEndPr/>
    <w:sdtContent>
      <w:p w14:paraId="7382DBFF" w14:textId="77777777" w:rsidR="000E0C94" w:rsidRDefault="000E0C94">
        <w:pPr>
          <w:pStyle w:val="a7"/>
          <w:ind w:firstLine="448"/>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EC67" w14:textId="77777777" w:rsidR="00541550" w:rsidRDefault="00541550">
      <w:pPr>
        <w:spacing w:line="240" w:lineRule="auto"/>
        <w:ind w:firstLine="598"/>
      </w:pPr>
      <w:r>
        <w:separator/>
      </w:r>
    </w:p>
  </w:footnote>
  <w:footnote w:type="continuationSeparator" w:id="0">
    <w:p w14:paraId="310A4452" w14:textId="77777777" w:rsidR="00541550" w:rsidRDefault="00541550">
      <w:pPr>
        <w:spacing w:line="240" w:lineRule="auto"/>
        <w:ind w:firstLine="59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BD69" w14:textId="77777777" w:rsidR="003776E8" w:rsidRDefault="003776E8">
    <w:pPr>
      <w:pStyle w:val="a9"/>
      <w:ind w:firstLine="44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46D8" w14:textId="77777777" w:rsidR="003776E8" w:rsidRDefault="003776E8">
    <w:pPr>
      <w:ind w:firstLine="59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8D07" w14:textId="77777777" w:rsidR="003776E8" w:rsidRDefault="003776E8">
    <w:pPr>
      <w:pStyle w:val="a9"/>
      <w:ind w:firstLine="4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40661"/>
    <w:multiLevelType w:val="multilevel"/>
    <w:tmpl w:val="55C40661"/>
    <w:lvl w:ilvl="0">
      <w:start w:val="7"/>
      <w:numFmt w:val="japaneseCounting"/>
      <w:lvlText w:val="%1、"/>
      <w:lvlJc w:val="left"/>
      <w:pPr>
        <w:ind w:left="1245" w:hanging="570"/>
      </w:pPr>
      <w:rPr>
        <w:rFonts w:hint="default"/>
      </w:rPr>
    </w:lvl>
    <w:lvl w:ilvl="1">
      <w:start w:val="1"/>
      <w:numFmt w:val="lowerLetter"/>
      <w:lvlText w:val="%2)"/>
      <w:lvlJc w:val="left"/>
      <w:pPr>
        <w:ind w:left="1515" w:hanging="420"/>
      </w:pPr>
    </w:lvl>
    <w:lvl w:ilvl="2">
      <w:start w:val="1"/>
      <w:numFmt w:val="lowerRoman"/>
      <w:lvlText w:val="%3."/>
      <w:lvlJc w:val="right"/>
      <w:pPr>
        <w:ind w:left="1935" w:hanging="420"/>
      </w:pPr>
    </w:lvl>
    <w:lvl w:ilvl="3">
      <w:start w:val="1"/>
      <w:numFmt w:val="decimal"/>
      <w:lvlText w:val="%4."/>
      <w:lvlJc w:val="left"/>
      <w:pPr>
        <w:ind w:left="2355" w:hanging="420"/>
      </w:pPr>
    </w:lvl>
    <w:lvl w:ilvl="4">
      <w:start w:val="1"/>
      <w:numFmt w:val="lowerLetter"/>
      <w:lvlText w:val="%5)"/>
      <w:lvlJc w:val="left"/>
      <w:pPr>
        <w:ind w:left="2775" w:hanging="420"/>
      </w:pPr>
    </w:lvl>
    <w:lvl w:ilvl="5">
      <w:start w:val="1"/>
      <w:numFmt w:val="lowerRoman"/>
      <w:lvlText w:val="%6."/>
      <w:lvlJc w:val="right"/>
      <w:pPr>
        <w:ind w:left="3195" w:hanging="420"/>
      </w:pPr>
    </w:lvl>
    <w:lvl w:ilvl="6">
      <w:start w:val="1"/>
      <w:numFmt w:val="decimal"/>
      <w:lvlText w:val="%7."/>
      <w:lvlJc w:val="left"/>
      <w:pPr>
        <w:ind w:left="3615" w:hanging="420"/>
      </w:pPr>
    </w:lvl>
    <w:lvl w:ilvl="7">
      <w:start w:val="1"/>
      <w:numFmt w:val="lowerLetter"/>
      <w:lvlText w:val="%8)"/>
      <w:lvlJc w:val="left"/>
      <w:pPr>
        <w:ind w:left="4035" w:hanging="420"/>
      </w:pPr>
    </w:lvl>
    <w:lvl w:ilvl="8">
      <w:start w:val="1"/>
      <w:numFmt w:val="lowerRoman"/>
      <w:lvlText w:val="%9."/>
      <w:lvlJc w:val="right"/>
      <w:pPr>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E0"/>
    <w:rsid w:val="00040C23"/>
    <w:rsid w:val="0006644C"/>
    <w:rsid w:val="000672F2"/>
    <w:rsid w:val="00087D8C"/>
    <w:rsid w:val="000E0C94"/>
    <w:rsid w:val="000E320D"/>
    <w:rsid w:val="000E6A25"/>
    <w:rsid w:val="00141137"/>
    <w:rsid w:val="00155C2E"/>
    <w:rsid w:val="0018647C"/>
    <w:rsid w:val="001E226F"/>
    <w:rsid w:val="0020019A"/>
    <w:rsid w:val="00230DC7"/>
    <w:rsid w:val="00231F6F"/>
    <w:rsid w:val="002406AA"/>
    <w:rsid w:val="00256FC7"/>
    <w:rsid w:val="00276277"/>
    <w:rsid w:val="002774CA"/>
    <w:rsid w:val="0028478C"/>
    <w:rsid w:val="002E7055"/>
    <w:rsid w:val="0033247B"/>
    <w:rsid w:val="00334B9D"/>
    <w:rsid w:val="003776E8"/>
    <w:rsid w:val="00386F09"/>
    <w:rsid w:val="003B35F7"/>
    <w:rsid w:val="003C4F5F"/>
    <w:rsid w:val="003E1BBC"/>
    <w:rsid w:val="003E1FCB"/>
    <w:rsid w:val="00403EC5"/>
    <w:rsid w:val="004232DE"/>
    <w:rsid w:val="00455B0D"/>
    <w:rsid w:val="004625C0"/>
    <w:rsid w:val="004B051D"/>
    <w:rsid w:val="004B7300"/>
    <w:rsid w:val="004C0C1D"/>
    <w:rsid w:val="00505255"/>
    <w:rsid w:val="00524D94"/>
    <w:rsid w:val="00541550"/>
    <w:rsid w:val="00584979"/>
    <w:rsid w:val="005A25E6"/>
    <w:rsid w:val="005B3B89"/>
    <w:rsid w:val="005D6DD2"/>
    <w:rsid w:val="005E642D"/>
    <w:rsid w:val="005F4221"/>
    <w:rsid w:val="006008E0"/>
    <w:rsid w:val="006072AB"/>
    <w:rsid w:val="00607645"/>
    <w:rsid w:val="006C5288"/>
    <w:rsid w:val="006D01CE"/>
    <w:rsid w:val="006D1270"/>
    <w:rsid w:val="00703B9B"/>
    <w:rsid w:val="00717EDB"/>
    <w:rsid w:val="0073577E"/>
    <w:rsid w:val="00751C9D"/>
    <w:rsid w:val="00766D03"/>
    <w:rsid w:val="007B6542"/>
    <w:rsid w:val="007D23E0"/>
    <w:rsid w:val="007F4B06"/>
    <w:rsid w:val="0085579D"/>
    <w:rsid w:val="0086289E"/>
    <w:rsid w:val="0086322C"/>
    <w:rsid w:val="00871218"/>
    <w:rsid w:val="008E3924"/>
    <w:rsid w:val="008F14EA"/>
    <w:rsid w:val="008F6894"/>
    <w:rsid w:val="00904CF9"/>
    <w:rsid w:val="00907EE4"/>
    <w:rsid w:val="00921432"/>
    <w:rsid w:val="009226F6"/>
    <w:rsid w:val="00923601"/>
    <w:rsid w:val="009256CA"/>
    <w:rsid w:val="00927C7B"/>
    <w:rsid w:val="009327AC"/>
    <w:rsid w:val="00940748"/>
    <w:rsid w:val="00984318"/>
    <w:rsid w:val="00987FAA"/>
    <w:rsid w:val="009A55B0"/>
    <w:rsid w:val="009A7F99"/>
    <w:rsid w:val="009B6062"/>
    <w:rsid w:val="009C00C3"/>
    <w:rsid w:val="009D7CBE"/>
    <w:rsid w:val="00A15A8E"/>
    <w:rsid w:val="00AB13CB"/>
    <w:rsid w:val="00AC1E82"/>
    <w:rsid w:val="00AC4763"/>
    <w:rsid w:val="00B0153D"/>
    <w:rsid w:val="00B24DAE"/>
    <w:rsid w:val="00B63F6A"/>
    <w:rsid w:val="00B71D00"/>
    <w:rsid w:val="00BA7397"/>
    <w:rsid w:val="00BE37B3"/>
    <w:rsid w:val="00BF1EA9"/>
    <w:rsid w:val="00C27979"/>
    <w:rsid w:val="00C333D9"/>
    <w:rsid w:val="00C41EFD"/>
    <w:rsid w:val="00C55A1C"/>
    <w:rsid w:val="00CA4604"/>
    <w:rsid w:val="00CD4F28"/>
    <w:rsid w:val="00CF1816"/>
    <w:rsid w:val="00D167FE"/>
    <w:rsid w:val="00D24DA8"/>
    <w:rsid w:val="00D439D8"/>
    <w:rsid w:val="00D7628C"/>
    <w:rsid w:val="00DA2718"/>
    <w:rsid w:val="00DB2E2D"/>
    <w:rsid w:val="00DB4E1B"/>
    <w:rsid w:val="00E1771F"/>
    <w:rsid w:val="00E346C5"/>
    <w:rsid w:val="00E3777B"/>
    <w:rsid w:val="00E558F7"/>
    <w:rsid w:val="00E94321"/>
    <w:rsid w:val="00E94F2C"/>
    <w:rsid w:val="00ED2338"/>
    <w:rsid w:val="00EF2B31"/>
    <w:rsid w:val="00F246C2"/>
    <w:rsid w:val="00F35793"/>
    <w:rsid w:val="00F824D0"/>
    <w:rsid w:val="00F91884"/>
    <w:rsid w:val="00F92256"/>
    <w:rsid w:val="00F957DE"/>
    <w:rsid w:val="00FB282B"/>
    <w:rsid w:val="596D0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DAE86"/>
  <w15:docId w15:val="{3F09965C-BCF4-42AA-8978-3E94E219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ind w:firstLineChars="249" w:firstLine="249"/>
      <w:jc w:val="both"/>
      <w:textAlignment w:val="baseline"/>
    </w:pPr>
    <w:rPr>
      <w:rFonts w:ascii="宋体" w:eastAsia="宋体" w:hAnsi="宋体" w:cs="Times New Roman"/>
      <w:color w:val="000000"/>
      <w:sz w:val="24"/>
      <w:szCs w:val="28"/>
      <w:u w:color="000000"/>
    </w:rPr>
  </w:style>
  <w:style w:type="paragraph" w:styleId="1">
    <w:name w:val="heading 1"/>
    <w:basedOn w:val="a"/>
    <w:next w:val="a"/>
    <w:link w:val="10"/>
    <w:qFormat/>
    <w:pPr>
      <w:keepNext/>
      <w:keepLines/>
      <w:widowControl w:val="0"/>
      <w:spacing w:before="340" w:after="330" w:line="578" w:lineRule="auto"/>
      <w:ind w:firstLine="0"/>
      <w:jc w:val="center"/>
      <w:textAlignment w:val="auto"/>
      <w:outlineLvl w:val="0"/>
    </w:pPr>
    <w:rPr>
      <w:b/>
      <w:bCs/>
      <w:color w:val="auto"/>
      <w:kern w:val="44"/>
      <w:sz w:val="36"/>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pPr>
      <w:spacing w:before="100" w:beforeAutospacing="1" w:after="100" w:afterAutospacing="1"/>
      <w:jc w:val="left"/>
      <w:outlineLvl w:val="2"/>
    </w:pPr>
    <w:rPr>
      <w:rFonts w:hint="eastAsia"/>
      <w:b/>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val="0"/>
      <w:spacing w:after="120" w:line="240" w:lineRule="auto"/>
      <w:ind w:leftChars="200" w:left="420" w:firstLine="0"/>
      <w:textAlignment w:val="auto"/>
    </w:pPr>
    <w:rPr>
      <w:rFonts w:asciiTheme="minorHAnsi" w:eastAsiaTheme="minorEastAsia" w:hAnsiTheme="minorHAnsi" w:cstheme="minorBidi"/>
      <w:color w:val="auto"/>
      <w:kern w:val="2"/>
      <w:szCs w:val="24"/>
    </w:rPr>
  </w:style>
  <w:style w:type="paragraph" w:styleId="a5">
    <w:name w:val="Plain Text"/>
    <w:basedOn w:val="a"/>
    <w:link w:val="a6"/>
    <w:pPr>
      <w:spacing w:line="351" w:lineRule="atLeast"/>
      <w:ind w:firstLineChars="0" w:firstLine="419"/>
    </w:pPr>
    <w:rPr>
      <w:rFonts w:hAnsi="Courier New" w:cs="Courier New"/>
      <w:sz w:val="21"/>
      <w:szCs w:val="21"/>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rPr>
      <w:rFonts w:ascii="宋体" w:eastAsia="宋体" w:hAnsi="宋体" w:cs="Times New Roman"/>
      <w:b/>
      <w:bCs/>
      <w:kern w:val="44"/>
      <w:sz w:val="36"/>
      <w:szCs w:val="44"/>
    </w:rPr>
  </w:style>
  <w:style w:type="character" w:customStyle="1" w:styleId="30">
    <w:name w:val="标题 3 字符"/>
    <w:basedOn w:val="a0"/>
    <w:link w:val="3"/>
    <w:rPr>
      <w:rFonts w:ascii="宋体" w:eastAsia="宋体" w:hAnsi="宋体" w:cs="Times New Roman"/>
      <w:b/>
      <w:kern w:val="0"/>
      <w:sz w:val="27"/>
      <w:szCs w:val="27"/>
      <w:u w:color="000000"/>
    </w:rPr>
  </w:style>
  <w:style w:type="character" w:customStyle="1" w:styleId="a4">
    <w:name w:val="正文文本缩进 字符"/>
    <w:link w:val="a3"/>
    <w:rPr>
      <w:szCs w:val="24"/>
    </w:rPr>
  </w:style>
  <w:style w:type="character" w:customStyle="1" w:styleId="11">
    <w:name w:val="正文文本缩进 字符1"/>
    <w:basedOn w:val="a0"/>
    <w:uiPriority w:val="99"/>
    <w:semiHidden/>
    <w:rPr>
      <w:rFonts w:ascii="Times New Roman" w:eastAsia="宋体" w:hAnsi="Times New Roman" w:cs="Times New Roman"/>
      <w:color w:val="000000"/>
      <w:kern w:val="0"/>
      <w:szCs w:val="20"/>
      <w:u w:color="000000"/>
    </w:rPr>
  </w:style>
  <w:style w:type="paragraph" w:styleId="ac">
    <w:name w:val="List Paragraph"/>
    <w:basedOn w:val="a"/>
    <w:uiPriority w:val="34"/>
    <w:qFormat/>
    <w:pPr>
      <w:ind w:firstLineChars="200" w:firstLine="420"/>
    </w:pPr>
  </w:style>
  <w:style w:type="character" w:customStyle="1" w:styleId="a6">
    <w:name w:val="纯文本 字符"/>
    <w:basedOn w:val="a0"/>
    <w:link w:val="a5"/>
    <w:rPr>
      <w:rFonts w:ascii="宋体" w:eastAsia="宋体" w:hAnsi="Courier New" w:cs="Courier New"/>
      <w:color w:val="000000"/>
      <w:kern w:val="0"/>
      <w:szCs w:val="21"/>
      <w:u w:color="000000"/>
    </w:rPr>
  </w:style>
  <w:style w:type="character" w:customStyle="1" w:styleId="20">
    <w:name w:val="标题 2 字符"/>
    <w:basedOn w:val="a0"/>
    <w:link w:val="2"/>
    <w:uiPriority w:val="9"/>
    <w:semiHidden/>
    <w:rPr>
      <w:rFonts w:asciiTheme="majorHAnsi" w:eastAsiaTheme="majorEastAsia" w:hAnsiTheme="majorHAnsi" w:cstheme="majorBidi"/>
      <w:b/>
      <w:bCs/>
      <w:color w:val="000000"/>
      <w:kern w:val="0"/>
      <w:sz w:val="32"/>
      <w:szCs w:val="32"/>
      <w:u w:color="000000"/>
    </w:rPr>
  </w:style>
  <w:style w:type="paragraph" w:styleId="TOC">
    <w:name w:val="TOC Heading"/>
    <w:basedOn w:val="1"/>
    <w:next w:val="a"/>
    <w:uiPriority w:val="39"/>
    <w:unhideWhenUsed/>
    <w:qFormat/>
    <w:rsid w:val="00C27979"/>
    <w:pPr>
      <w:widowControl/>
      <w:spacing w:before="240" w:after="0" w:line="259" w:lineRule="auto"/>
      <w:ind w:firstLineChars="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C27979"/>
    <w:pPr>
      <w:tabs>
        <w:tab w:val="right" w:leader="dot" w:pos="8296"/>
      </w:tabs>
      <w:ind w:leftChars="100" w:left="100" w:rightChars="100" w:right="240" w:firstLine="598"/>
    </w:pPr>
  </w:style>
  <w:style w:type="paragraph" w:styleId="TOC3">
    <w:name w:val="toc 3"/>
    <w:basedOn w:val="a"/>
    <w:next w:val="a"/>
    <w:autoRedefine/>
    <w:uiPriority w:val="39"/>
    <w:unhideWhenUsed/>
    <w:rsid w:val="00C27979"/>
    <w:pPr>
      <w:ind w:leftChars="400" w:left="840"/>
    </w:pPr>
  </w:style>
  <w:style w:type="character" w:styleId="ad">
    <w:name w:val="Hyperlink"/>
    <w:basedOn w:val="a0"/>
    <w:uiPriority w:val="99"/>
    <w:unhideWhenUsed/>
    <w:rsid w:val="00C279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baike.baidu.com/view/1023252.htm" TargetMode="External"/><Relationship Id="rId3" Type="http://schemas.openxmlformats.org/officeDocument/2006/relationships/numbering" Target="numbering.xml"/><Relationship Id="rId21" Type="http://schemas.openxmlformats.org/officeDocument/2006/relationships/hyperlink" Target="http://baike.baidu.com/view/148554.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aike.baidu.com/view/55330.htm" TargetMode="External"/><Relationship Id="rId2" Type="http://schemas.openxmlformats.org/officeDocument/2006/relationships/customXml" Target="../customXml/item2.xml"/><Relationship Id="rId16" Type="http://schemas.openxmlformats.org/officeDocument/2006/relationships/hyperlink" Target="https://baike.baidu.com/item/%E5%B1%B1%E4%B8%9C%E9%98%B3%E8%B0%B7%E5%8F%A4%E9%98%BF%E4%BA%95%E9%98%BF%E8%83%B6%E5%8E%82" TargetMode="External"/><Relationship Id="rId20" Type="http://schemas.openxmlformats.org/officeDocument/2006/relationships/hyperlink" Target="http://baike.baidu.com/view/33916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ike.baidu.com/view/1825612.ht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baike.baidu.com/view/78718.ht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2392726-A00A-4CDA-83B4-FDC28FC015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2832</Words>
  <Characters>16144</Characters>
  <Application>Microsoft Office Word</Application>
  <DocSecurity>0</DocSecurity>
  <Lines>134</Lines>
  <Paragraphs>37</Paragraphs>
  <ScaleCrop>false</ScaleCrop>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174</cp:revision>
  <cp:lastPrinted>2021-08-03T10:45:00Z</cp:lastPrinted>
  <dcterms:created xsi:type="dcterms:W3CDTF">2021-07-02T01:00:00Z</dcterms:created>
  <dcterms:modified xsi:type="dcterms:W3CDTF">2021-08-17T06:43:00Z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41882B61F4814EB69D9A3B1C41AE35B0</vt:lpwstr>
  </property>
</Properties>
</file>